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A7BAF" w:rsidRDefault="00CC3323">
      <w:pPr>
        <w:jc w:val="both"/>
        <w:rPr>
          <w:b/>
        </w:rPr>
      </w:pPr>
      <w:bookmarkStart w:id="0" w:name="_gjdgxs" w:colFirst="0" w:colLast="0"/>
      <w:bookmarkEnd w:id="0"/>
      <w:r>
        <w:rPr>
          <w:b/>
        </w:rPr>
        <w:t xml:space="preserve">1. IDENTIFICACIÓN DE LA GUÍA DE APRENDIZAJE </w:t>
      </w:r>
    </w:p>
    <w:p w14:paraId="00000002" w14:textId="77777777" w:rsidR="00FA7BAF" w:rsidRDefault="00FA7BAF">
      <w:pPr>
        <w:jc w:val="both"/>
      </w:pPr>
    </w:p>
    <w:p w14:paraId="00000003" w14:textId="77777777" w:rsidR="00FA7BAF" w:rsidRDefault="00CC3323">
      <w:pPr>
        <w:numPr>
          <w:ilvl w:val="0"/>
          <w:numId w:val="2"/>
        </w:numPr>
        <w:pBdr>
          <w:top w:val="nil"/>
          <w:left w:val="nil"/>
          <w:bottom w:val="nil"/>
          <w:right w:val="nil"/>
          <w:between w:val="nil"/>
        </w:pBdr>
        <w:spacing w:after="0"/>
        <w:jc w:val="both"/>
        <w:rPr>
          <w:color w:val="000000"/>
        </w:rPr>
      </w:pPr>
      <w:r>
        <w:rPr>
          <w:color w:val="000000"/>
        </w:rPr>
        <w:t>Denominación del Programa de Formación:</w:t>
      </w:r>
      <w:r>
        <w:t xml:space="preserve"> Tecnólogo</w:t>
      </w:r>
      <w:r>
        <w:rPr>
          <w:color w:val="000000"/>
        </w:rPr>
        <w:t xml:space="preserve"> </w:t>
      </w:r>
      <w:r>
        <w:t>en Electrónica de Sistemas</w:t>
      </w:r>
      <w:r>
        <w:rPr>
          <w:color w:val="000000"/>
        </w:rPr>
        <w:t xml:space="preserve"> </w:t>
      </w:r>
      <w:r>
        <w:t>industriales</w:t>
      </w:r>
    </w:p>
    <w:p w14:paraId="00000004" w14:textId="77777777" w:rsidR="00FA7BAF" w:rsidRDefault="00CC3323">
      <w:pPr>
        <w:numPr>
          <w:ilvl w:val="0"/>
          <w:numId w:val="2"/>
        </w:numPr>
        <w:pBdr>
          <w:top w:val="nil"/>
          <w:left w:val="nil"/>
          <w:bottom w:val="nil"/>
          <w:right w:val="nil"/>
          <w:between w:val="nil"/>
        </w:pBdr>
        <w:spacing w:after="0"/>
        <w:jc w:val="both"/>
        <w:rPr>
          <w:color w:val="000000"/>
        </w:rPr>
      </w:pPr>
      <w:r>
        <w:rPr>
          <w:color w:val="000000"/>
        </w:rPr>
        <w:t>Código del Programa de Formación: 224226</w:t>
      </w:r>
    </w:p>
    <w:p w14:paraId="00000005" w14:textId="77777777" w:rsidR="00FA7BAF" w:rsidRDefault="00CC3323">
      <w:pPr>
        <w:numPr>
          <w:ilvl w:val="0"/>
          <w:numId w:val="2"/>
        </w:numPr>
        <w:pBdr>
          <w:top w:val="nil"/>
          <w:left w:val="nil"/>
          <w:bottom w:val="nil"/>
          <w:right w:val="nil"/>
          <w:between w:val="nil"/>
        </w:pBdr>
        <w:spacing w:after="0"/>
        <w:jc w:val="both"/>
        <w:rPr>
          <w:color w:val="000000"/>
        </w:rPr>
      </w:pPr>
      <w:r>
        <w:rPr>
          <w:color w:val="000000"/>
        </w:rPr>
        <w:t xml:space="preserve">Nombre del Proyecto: </w:t>
      </w:r>
      <w:r>
        <w:t>Diseño e implementación de sistemas electrónicos para aplicaciones industriales</w:t>
      </w:r>
    </w:p>
    <w:p w14:paraId="00000006" w14:textId="77777777" w:rsidR="00FA7BAF" w:rsidRDefault="00CC3323">
      <w:pPr>
        <w:numPr>
          <w:ilvl w:val="0"/>
          <w:numId w:val="2"/>
        </w:numPr>
        <w:pBdr>
          <w:top w:val="nil"/>
          <w:left w:val="nil"/>
          <w:bottom w:val="nil"/>
          <w:right w:val="nil"/>
          <w:between w:val="nil"/>
        </w:pBdr>
        <w:spacing w:after="0"/>
        <w:jc w:val="both"/>
        <w:rPr>
          <w:color w:val="000000"/>
        </w:rPr>
      </w:pPr>
      <w:r>
        <w:rPr>
          <w:color w:val="000000"/>
        </w:rPr>
        <w:t xml:space="preserve">Fase del Proyecto: </w:t>
      </w:r>
      <w:r>
        <w:t>Análisis</w:t>
      </w:r>
    </w:p>
    <w:p w14:paraId="00000007" w14:textId="77777777" w:rsidR="00FA7BAF" w:rsidRDefault="00CC3323">
      <w:pPr>
        <w:numPr>
          <w:ilvl w:val="0"/>
          <w:numId w:val="2"/>
        </w:numPr>
        <w:pBdr>
          <w:top w:val="nil"/>
          <w:left w:val="nil"/>
          <w:bottom w:val="nil"/>
          <w:right w:val="nil"/>
          <w:between w:val="nil"/>
        </w:pBdr>
        <w:spacing w:after="0"/>
        <w:jc w:val="both"/>
        <w:rPr>
          <w:color w:val="000000"/>
        </w:rPr>
      </w:pPr>
      <w:r>
        <w:rPr>
          <w:color w:val="000000"/>
        </w:rPr>
        <w:t>Actividad de Proyecto</w:t>
      </w:r>
      <w:r>
        <w:t xml:space="preserve">: Analizar circuitos electrónicos analógicos y digitales en sistemas industriales. </w:t>
      </w:r>
    </w:p>
    <w:p w14:paraId="00000008" w14:textId="77777777" w:rsidR="00FA7BAF" w:rsidRDefault="00CC3323">
      <w:pPr>
        <w:numPr>
          <w:ilvl w:val="0"/>
          <w:numId w:val="2"/>
        </w:numPr>
        <w:pBdr>
          <w:top w:val="nil"/>
          <w:left w:val="nil"/>
          <w:bottom w:val="nil"/>
          <w:right w:val="nil"/>
          <w:between w:val="nil"/>
        </w:pBdr>
        <w:spacing w:after="0"/>
        <w:jc w:val="both"/>
        <w:rPr>
          <w:color w:val="000000"/>
        </w:rPr>
      </w:pPr>
      <w:r>
        <w:rPr>
          <w:color w:val="000000"/>
        </w:rPr>
        <w:t xml:space="preserve">Competencia: </w:t>
      </w:r>
      <w:r>
        <w:t>Elaboración de firmware para c</w:t>
      </w:r>
      <w:r>
        <w:t>ircuitos electrónicos programables.</w:t>
      </w:r>
    </w:p>
    <w:p w14:paraId="00000009" w14:textId="77777777" w:rsidR="00FA7BAF" w:rsidRDefault="00CC3323">
      <w:pPr>
        <w:numPr>
          <w:ilvl w:val="0"/>
          <w:numId w:val="2"/>
        </w:numPr>
        <w:pBdr>
          <w:top w:val="nil"/>
          <w:left w:val="nil"/>
          <w:bottom w:val="nil"/>
          <w:right w:val="nil"/>
          <w:between w:val="nil"/>
        </w:pBdr>
        <w:spacing w:after="0"/>
        <w:jc w:val="both"/>
        <w:rPr>
          <w:color w:val="000000"/>
        </w:rPr>
      </w:pPr>
      <w:r>
        <w:rPr>
          <w:color w:val="000000"/>
        </w:rPr>
        <w:t xml:space="preserve">Resultados de Aprendizaje Alcanzar: </w:t>
      </w:r>
      <w:r>
        <w:t>Elaborar diseños de circuitos electrónicos digitales de acuerdo con criterios técnicos.</w:t>
      </w:r>
    </w:p>
    <w:p w14:paraId="0000000A" w14:textId="77777777" w:rsidR="00FA7BAF" w:rsidRDefault="00CC3323">
      <w:pPr>
        <w:numPr>
          <w:ilvl w:val="0"/>
          <w:numId w:val="2"/>
        </w:numPr>
        <w:pBdr>
          <w:top w:val="nil"/>
          <w:left w:val="nil"/>
          <w:bottom w:val="nil"/>
          <w:right w:val="nil"/>
          <w:between w:val="nil"/>
        </w:pBdr>
        <w:spacing w:after="0"/>
        <w:jc w:val="both"/>
        <w:rPr>
          <w:color w:val="000000"/>
        </w:rPr>
      </w:pPr>
      <w:r>
        <w:rPr>
          <w:color w:val="000000"/>
        </w:rPr>
        <w:t>Duración de la Guía: 1</w:t>
      </w:r>
      <w:r>
        <w:t>44 horas (115 horas de trabajo directo y 29 horas de trabajo independiente</w:t>
      </w:r>
      <w:r>
        <w:t>)</w:t>
      </w:r>
    </w:p>
    <w:p w14:paraId="0000000B" w14:textId="77777777" w:rsidR="00FA7BAF" w:rsidRDefault="00FA7BAF">
      <w:pPr>
        <w:ind w:left="360"/>
        <w:jc w:val="both"/>
      </w:pPr>
    </w:p>
    <w:p w14:paraId="0000000C" w14:textId="77777777" w:rsidR="00FA7BAF" w:rsidRDefault="00CC3323">
      <w:pPr>
        <w:tabs>
          <w:tab w:val="left" w:pos="4320"/>
          <w:tab w:val="left" w:pos="4485"/>
          <w:tab w:val="left" w:pos="5445"/>
        </w:tabs>
        <w:jc w:val="both"/>
        <w:rPr>
          <w:b/>
        </w:rPr>
      </w:pPr>
      <w:r>
        <w:rPr>
          <w:b/>
        </w:rPr>
        <w:t>2. PRESENTACIÓN</w:t>
      </w:r>
    </w:p>
    <w:p w14:paraId="0000000D" w14:textId="77777777" w:rsidR="00FA7BAF" w:rsidRDefault="00CC3323">
      <w:pPr>
        <w:tabs>
          <w:tab w:val="left" w:pos="4320"/>
          <w:tab w:val="left" w:pos="4485"/>
          <w:tab w:val="left" w:pos="5445"/>
        </w:tabs>
        <w:jc w:val="both"/>
      </w:pPr>
      <w:r>
        <w:t>Los circuitos digitales son un campo de la electrónica que codifica la información en un sistema numérico sólo de dos estados “1” y “0”, falso y verdadero (sistema binario). Mediante el uso de lógica binaria un sistema electrónico digita</w:t>
      </w:r>
      <w:r>
        <w:t>l puede realizar complejas operaciones aritméticas que en comparación con un sistema electrónico análogo resultaría bastante difícil de implementar. Cabe aclarar que un sistema electrónico digital no es mejor ni peor que un sistema electrónico analógico, s</w:t>
      </w:r>
      <w:r>
        <w:t xml:space="preserve">implemente cada uno puede ser usado en diferentes aplicaciones y la combinación de ambos sistemas son el resultado de la tecnología actual. La presente guía le facilitará explorar los fundamentos básicos de la electrónica digital mediante el desarrollo de </w:t>
      </w:r>
      <w:r>
        <w:t>actividades que plantean situaciones reales en la industria.</w:t>
      </w:r>
    </w:p>
    <w:p w14:paraId="0000000E" w14:textId="77777777" w:rsidR="00FA7BAF" w:rsidRDefault="00CC3323">
      <w:pPr>
        <w:tabs>
          <w:tab w:val="left" w:pos="4320"/>
          <w:tab w:val="left" w:pos="4485"/>
          <w:tab w:val="left" w:pos="5445"/>
        </w:tabs>
        <w:jc w:val="both"/>
      </w:pPr>
      <w:r>
        <w:t>El siguiente video le permitirá tener una visión general sobre aplicaciones y conocimientos de electrónica digital: “Importancia de la Electrónica Digital.mp4”.</w:t>
      </w:r>
    </w:p>
    <w:p w14:paraId="0000000F" w14:textId="77777777" w:rsidR="00FA7BAF" w:rsidRDefault="00CC3323">
      <w:pPr>
        <w:tabs>
          <w:tab w:val="left" w:pos="4320"/>
          <w:tab w:val="left" w:pos="4485"/>
          <w:tab w:val="left" w:pos="5445"/>
        </w:tabs>
        <w:jc w:val="center"/>
      </w:pPr>
      <w:r>
        <w:rPr>
          <w:noProof/>
        </w:rPr>
        <w:drawing>
          <wp:inline distT="114300" distB="114300" distL="114300" distR="114300" wp14:anchorId="30323280" wp14:editId="07777777">
            <wp:extent cx="4552950" cy="3095625"/>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4552950" cy="3095625"/>
                    </a:xfrm>
                    <a:prstGeom prst="rect">
                      <a:avLst/>
                    </a:prstGeom>
                    <a:ln/>
                  </pic:spPr>
                </pic:pic>
              </a:graphicData>
            </a:graphic>
          </wp:inline>
        </w:drawing>
      </w:r>
    </w:p>
    <w:p w14:paraId="00000010" w14:textId="77777777" w:rsidR="00FA7BAF" w:rsidRDefault="00CC3323">
      <w:pPr>
        <w:tabs>
          <w:tab w:val="left" w:pos="4320"/>
          <w:tab w:val="left" w:pos="4485"/>
          <w:tab w:val="left" w:pos="5445"/>
        </w:tabs>
        <w:jc w:val="center"/>
      </w:pPr>
      <w:r>
        <w:t>Figura 1. Visualización en siste</w:t>
      </w:r>
      <w:r>
        <w:t>mas digitales. Fuente http://www.tourdigital.net/SimuladorTTLconEscenarios.htm</w:t>
      </w:r>
    </w:p>
    <w:p w14:paraId="00000011" w14:textId="77777777" w:rsidR="00FA7BAF" w:rsidRDefault="00CC3323">
      <w:pPr>
        <w:tabs>
          <w:tab w:val="left" w:pos="4320"/>
          <w:tab w:val="left" w:pos="4485"/>
          <w:tab w:val="left" w:pos="5445"/>
        </w:tabs>
        <w:jc w:val="both"/>
        <w:rPr>
          <w:b/>
        </w:rPr>
      </w:pPr>
      <w:r>
        <w:rPr>
          <w:b/>
        </w:rPr>
        <w:t>3. FORMULACIÓN DE LAS ACTIVIDADES DE APRENDIZAJE</w:t>
      </w:r>
    </w:p>
    <w:p w14:paraId="00000012" w14:textId="77777777" w:rsidR="00FA7BAF" w:rsidRDefault="00CC3323">
      <w:pPr>
        <w:tabs>
          <w:tab w:val="left" w:pos="4320"/>
          <w:tab w:val="left" w:pos="4485"/>
          <w:tab w:val="left" w:pos="5445"/>
        </w:tabs>
        <w:jc w:val="both"/>
        <w:rPr>
          <w:b/>
        </w:rPr>
      </w:pPr>
      <w:r>
        <w:rPr>
          <w:b/>
        </w:rPr>
        <w:t>3.1 Actividades de Reflexión inicial.</w:t>
      </w:r>
    </w:p>
    <w:p w14:paraId="00000013" w14:textId="77777777" w:rsidR="00FA7BAF" w:rsidRDefault="00CC3323">
      <w:pPr>
        <w:tabs>
          <w:tab w:val="left" w:pos="4320"/>
          <w:tab w:val="left" w:pos="4485"/>
          <w:tab w:val="left" w:pos="5445"/>
        </w:tabs>
        <w:jc w:val="both"/>
        <w:rPr>
          <w:b/>
        </w:rPr>
      </w:pPr>
      <w:r>
        <w:rPr>
          <w:b/>
        </w:rPr>
        <w:t xml:space="preserve">Analizar la importancia de los Sistemas Electrónicos Digitales en el mundo moderno y cómo </w:t>
      </w:r>
      <w:r>
        <w:rPr>
          <w:b/>
        </w:rPr>
        <w:t>estos facilitan las actividades diarias de los seres humanos.</w:t>
      </w:r>
    </w:p>
    <w:p w14:paraId="00000014" w14:textId="77777777" w:rsidR="00FA7BAF" w:rsidRDefault="00CC3323">
      <w:pPr>
        <w:tabs>
          <w:tab w:val="left" w:pos="4320"/>
          <w:tab w:val="left" w:pos="4485"/>
          <w:tab w:val="left" w:pos="5445"/>
        </w:tabs>
        <w:jc w:val="both"/>
      </w:pPr>
      <w:r>
        <w:t xml:space="preserve">En equipos de cuatro aprendices, analice los videos: </w:t>
      </w:r>
    </w:p>
    <w:p w14:paraId="00000015" w14:textId="77777777" w:rsidR="00FA7BAF" w:rsidRDefault="00CC3323">
      <w:pPr>
        <w:tabs>
          <w:tab w:val="left" w:pos="4320"/>
          <w:tab w:val="left" w:pos="4485"/>
          <w:tab w:val="left" w:pos="5445"/>
        </w:tabs>
        <w:spacing w:after="0"/>
        <w:ind w:left="720"/>
        <w:jc w:val="both"/>
      </w:pPr>
      <w:r>
        <w:t>1. “¿Cómo se fabrican los circuitos integrados?” ubicado en el link:</w:t>
      </w:r>
    </w:p>
    <w:p w14:paraId="00000016" w14:textId="77777777" w:rsidR="00FA7BAF" w:rsidRDefault="00CC3323">
      <w:pPr>
        <w:tabs>
          <w:tab w:val="left" w:pos="4320"/>
          <w:tab w:val="left" w:pos="4485"/>
          <w:tab w:val="left" w:pos="5445"/>
        </w:tabs>
        <w:spacing w:after="0"/>
        <w:ind w:left="720"/>
        <w:jc w:val="both"/>
      </w:pPr>
      <w:hyperlink r:id="rId11">
        <w:r>
          <w:rPr>
            <w:color w:val="1155CC"/>
            <w:u w:val="single"/>
          </w:rPr>
          <w:t>www.youtube.com/watch?v=GGRWXKhxIqg</w:t>
        </w:r>
      </w:hyperlink>
      <w:r>
        <w:t xml:space="preserve"> </w:t>
      </w:r>
    </w:p>
    <w:p w14:paraId="00000017" w14:textId="77777777" w:rsidR="00FA7BAF" w:rsidRDefault="00FA7BAF">
      <w:pPr>
        <w:tabs>
          <w:tab w:val="left" w:pos="4320"/>
          <w:tab w:val="left" w:pos="4485"/>
          <w:tab w:val="left" w:pos="5445"/>
        </w:tabs>
        <w:spacing w:after="0"/>
        <w:ind w:left="720"/>
        <w:jc w:val="both"/>
      </w:pPr>
    </w:p>
    <w:p w14:paraId="00000018" w14:textId="77777777" w:rsidR="00FA7BAF" w:rsidRDefault="00CC3323">
      <w:pPr>
        <w:tabs>
          <w:tab w:val="left" w:pos="4320"/>
          <w:tab w:val="left" w:pos="4485"/>
          <w:tab w:val="left" w:pos="5445"/>
        </w:tabs>
        <w:spacing w:after="0"/>
        <w:ind w:left="720"/>
        <w:jc w:val="both"/>
      </w:pPr>
      <w:r>
        <w:t>2. “Introducción a la electrónica digital” ubicado en el link</w:t>
      </w:r>
      <w:hyperlink r:id="rId12">
        <w:r>
          <w:t>:</w:t>
        </w:r>
      </w:hyperlink>
    </w:p>
    <w:p w14:paraId="00000019" w14:textId="77777777" w:rsidR="00FA7BAF" w:rsidRDefault="00CC3323">
      <w:pPr>
        <w:tabs>
          <w:tab w:val="left" w:pos="4320"/>
          <w:tab w:val="left" w:pos="4485"/>
          <w:tab w:val="left" w:pos="5445"/>
        </w:tabs>
        <w:spacing w:after="0"/>
        <w:ind w:left="720"/>
        <w:jc w:val="both"/>
      </w:pPr>
      <w:hyperlink r:id="rId13">
        <w:r>
          <w:rPr>
            <w:color w:val="1155CC"/>
            <w:u w:val="single"/>
          </w:rPr>
          <w:t>www.youtube.com/watch?v=l2IvsCARwKc</w:t>
        </w:r>
      </w:hyperlink>
    </w:p>
    <w:p w14:paraId="0000001A" w14:textId="77777777" w:rsidR="00FA7BAF" w:rsidRDefault="00FA7BAF">
      <w:pPr>
        <w:tabs>
          <w:tab w:val="left" w:pos="4320"/>
          <w:tab w:val="left" w:pos="4485"/>
          <w:tab w:val="left" w:pos="5445"/>
        </w:tabs>
        <w:jc w:val="both"/>
      </w:pPr>
    </w:p>
    <w:p w14:paraId="0000001B" w14:textId="77777777" w:rsidR="00FA7BAF" w:rsidRDefault="00CC3323">
      <w:pPr>
        <w:tabs>
          <w:tab w:val="left" w:pos="4320"/>
          <w:tab w:val="left" w:pos="4485"/>
          <w:tab w:val="left" w:pos="5445"/>
        </w:tabs>
        <w:jc w:val="both"/>
        <w:rPr>
          <w:b/>
          <w:color w:val="FF0000"/>
          <w:sz w:val="24"/>
          <w:szCs w:val="24"/>
        </w:rPr>
      </w:pPr>
      <w:r>
        <w:t>Registre en la plataforma virtual de apoyo a la formación una participación, en</w:t>
      </w:r>
      <w:r>
        <w:rPr>
          <w:highlight w:val="white"/>
        </w:rPr>
        <w:t xml:space="preserve"> el foro creado por el instructor para tal fin, </w:t>
      </w:r>
      <w:r>
        <w:t xml:space="preserve">con un aporte de mínimo diez renglones acerca del tema que más </w:t>
      </w:r>
      <w:r>
        <w:t>le haya llamado la atención en el material analizado.</w:t>
      </w:r>
      <w:r>
        <w:rPr>
          <w:b/>
          <w:color w:val="FF0000"/>
          <w:sz w:val="24"/>
          <w:szCs w:val="24"/>
        </w:rPr>
        <w:tab/>
      </w:r>
    </w:p>
    <w:p w14:paraId="0000001C" w14:textId="77777777" w:rsidR="00FA7BAF" w:rsidRDefault="00CC3323">
      <w:pPr>
        <w:tabs>
          <w:tab w:val="left" w:pos="4320"/>
          <w:tab w:val="left" w:pos="4485"/>
          <w:tab w:val="left" w:pos="5445"/>
        </w:tabs>
        <w:spacing w:after="0"/>
        <w:jc w:val="both"/>
        <w:rPr>
          <w:b/>
          <w:color w:val="FF0000"/>
        </w:rPr>
      </w:pPr>
      <w:r>
        <w:rPr>
          <w:b/>
          <w:color w:val="FF0000"/>
        </w:rPr>
        <w:t>Duración: 6 horas</w:t>
      </w:r>
    </w:p>
    <w:p w14:paraId="0000001D" w14:textId="77777777" w:rsidR="00FA7BAF" w:rsidRDefault="00FA7BAF">
      <w:pPr>
        <w:tabs>
          <w:tab w:val="left" w:pos="4320"/>
          <w:tab w:val="left" w:pos="4485"/>
          <w:tab w:val="left" w:pos="5445"/>
        </w:tabs>
        <w:jc w:val="both"/>
      </w:pPr>
    </w:p>
    <w:p w14:paraId="0000001E" w14:textId="77777777" w:rsidR="00FA7BAF" w:rsidRDefault="00CC3323">
      <w:pPr>
        <w:tabs>
          <w:tab w:val="left" w:pos="4320"/>
          <w:tab w:val="left" w:pos="4485"/>
          <w:tab w:val="left" w:pos="5445"/>
        </w:tabs>
        <w:jc w:val="both"/>
        <w:rPr>
          <w:b/>
          <w:i/>
        </w:rPr>
      </w:pPr>
      <w:r>
        <w:rPr>
          <w:b/>
        </w:rPr>
        <w:t>3.2 Actividades de contextualización e identificación de conocimientos necesarios para el aprendizaje.</w:t>
      </w:r>
      <w:r>
        <w:rPr>
          <w:b/>
          <w:color w:val="00B0F0"/>
        </w:rPr>
        <w:t xml:space="preserve"> </w:t>
      </w:r>
    </w:p>
    <w:p w14:paraId="0000001F" w14:textId="77777777" w:rsidR="00FA7BAF" w:rsidRDefault="00CC3323">
      <w:pPr>
        <w:tabs>
          <w:tab w:val="left" w:pos="4320"/>
          <w:tab w:val="left" w:pos="4485"/>
          <w:tab w:val="left" w:pos="5445"/>
        </w:tabs>
        <w:jc w:val="both"/>
        <w:rPr>
          <w:b/>
        </w:rPr>
      </w:pPr>
      <w:r>
        <w:rPr>
          <w:b/>
        </w:rPr>
        <w:t xml:space="preserve">Describir procesos y/o sistemas que encuentre en su entorno laboral o doméstico que integren sistemas electrónicos Digitales. </w:t>
      </w:r>
    </w:p>
    <w:p w14:paraId="00000020" w14:textId="77777777" w:rsidR="00FA7BAF" w:rsidRDefault="00CC3323">
      <w:pPr>
        <w:tabs>
          <w:tab w:val="left" w:pos="4320"/>
          <w:tab w:val="left" w:pos="4485"/>
          <w:tab w:val="left" w:pos="5445"/>
        </w:tabs>
        <w:jc w:val="both"/>
      </w:pPr>
      <w:r>
        <w:t>En equipos de cuatro apre</w:t>
      </w:r>
      <w:r>
        <w:t>ndices:</w:t>
      </w:r>
    </w:p>
    <w:p w14:paraId="00000021" w14:textId="77777777" w:rsidR="00FA7BAF" w:rsidRDefault="00CC3323">
      <w:pPr>
        <w:numPr>
          <w:ilvl w:val="0"/>
          <w:numId w:val="8"/>
        </w:numPr>
        <w:tabs>
          <w:tab w:val="left" w:pos="4320"/>
          <w:tab w:val="left" w:pos="4485"/>
          <w:tab w:val="left" w:pos="5445"/>
        </w:tabs>
        <w:spacing w:after="0"/>
        <w:jc w:val="both"/>
      </w:pPr>
      <w:r>
        <w:t xml:space="preserve">Realice el diagrama de bloques de uno o más procesos y/o sistemas disponibles en su entorno laboral o doméstico que integren sistemas electrónicos digitales, donde identifique entradas/salidas y la función principal. </w:t>
      </w:r>
    </w:p>
    <w:p w14:paraId="00000022" w14:textId="77777777" w:rsidR="00FA7BAF" w:rsidRDefault="00CC3323">
      <w:pPr>
        <w:numPr>
          <w:ilvl w:val="0"/>
          <w:numId w:val="8"/>
        </w:numPr>
        <w:tabs>
          <w:tab w:val="left" w:pos="4320"/>
          <w:tab w:val="left" w:pos="4485"/>
          <w:tab w:val="left" w:pos="5445"/>
        </w:tabs>
        <w:spacing w:after="0"/>
        <w:jc w:val="both"/>
      </w:pPr>
      <w:r>
        <w:t>Socialice los diagramas realiz</w:t>
      </w:r>
      <w:r>
        <w:t>ados, mediante una presentación elaborada con herramientas informáticas y una duración mínima de 15 minutos.</w:t>
      </w:r>
    </w:p>
    <w:p w14:paraId="00000023" w14:textId="77777777" w:rsidR="00FA7BAF" w:rsidRDefault="00FA7BAF">
      <w:pPr>
        <w:tabs>
          <w:tab w:val="left" w:pos="4320"/>
          <w:tab w:val="left" w:pos="4485"/>
          <w:tab w:val="left" w:pos="5445"/>
        </w:tabs>
        <w:spacing w:after="0"/>
        <w:jc w:val="both"/>
      </w:pPr>
    </w:p>
    <w:p w14:paraId="00000024" w14:textId="77777777" w:rsidR="00FA7BAF" w:rsidRDefault="00CC3323">
      <w:pPr>
        <w:tabs>
          <w:tab w:val="left" w:pos="4320"/>
          <w:tab w:val="left" w:pos="4485"/>
          <w:tab w:val="left" w:pos="5445"/>
        </w:tabs>
        <w:spacing w:after="0"/>
        <w:jc w:val="both"/>
      </w:pPr>
      <w:r>
        <w:t>Nota: Durante el desarrollo de la socialización el instructor aclarará inquietudes frente a la actividad realizada.</w:t>
      </w:r>
    </w:p>
    <w:p w14:paraId="00000025" w14:textId="77777777" w:rsidR="00FA7BAF" w:rsidRDefault="00FA7BAF">
      <w:pPr>
        <w:tabs>
          <w:tab w:val="left" w:pos="4320"/>
          <w:tab w:val="left" w:pos="4485"/>
          <w:tab w:val="left" w:pos="5445"/>
        </w:tabs>
        <w:spacing w:after="0"/>
        <w:jc w:val="both"/>
        <w:rPr>
          <w:b/>
          <w:color w:val="FF0000"/>
        </w:rPr>
      </w:pPr>
    </w:p>
    <w:p w14:paraId="00000026" w14:textId="77777777" w:rsidR="00FA7BAF" w:rsidRDefault="00CC3323">
      <w:pPr>
        <w:tabs>
          <w:tab w:val="left" w:pos="4320"/>
          <w:tab w:val="left" w:pos="4485"/>
          <w:tab w:val="left" w:pos="5445"/>
        </w:tabs>
        <w:spacing w:after="0"/>
        <w:jc w:val="both"/>
        <w:rPr>
          <w:b/>
          <w:color w:val="FF0000"/>
        </w:rPr>
      </w:pPr>
      <w:r>
        <w:rPr>
          <w:b/>
          <w:color w:val="FF0000"/>
        </w:rPr>
        <w:t>Duración: 6 horas</w:t>
      </w:r>
    </w:p>
    <w:p w14:paraId="00000027" w14:textId="77777777" w:rsidR="00FA7BAF" w:rsidRDefault="00FA7BAF">
      <w:pPr>
        <w:tabs>
          <w:tab w:val="left" w:pos="4320"/>
          <w:tab w:val="left" w:pos="4485"/>
          <w:tab w:val="left" w:pos="5445"/>
        </w:tabs>
        <w:spacing w:after="0"/>
        <w:jc w:val="both"/>
        <w:rPr>
          <w:b/>
          <w:color w:val="FF0000"/>
        </w:rPr>
      </w:pPr>
    </w:p>
    <w:p w14:paraId="00000028" w14:textId="77777777" w:rsidR="00FA7BAF" w:rsidRDefault="00CC3323">
      <w:pPr>
        <w:tabs>
          <w:tab w:val="left" w:pos="4320"/>
          <w:tab w:val="left" w:pos="4485"/>
          <w:tab w:val="left" w:pos="5445"/>
        </w:tabs>
        <w:jc w:val="both"/>
        <w:rPr>
          <w:b/>
        </w:rPr>
      </w:pPr>
      <w:r>
        <w:rPr>
          <w:b/>
        </w:rPr>
        <w:t>3.3 Activi</w:t>
      </w:r>
      <w:r>
        <w:rPr>
          <w:b/>
        </w:rPr>
        <w:t xml:space="preserve">dades de apropiación del conocimiento (Conceptualización y Teorización): </w:t>
      </w:r>
    </w:p>
    <w:p w14:paraId="00000029" w14:textId="77777777" w:rsidR="00FA7BAF" w:rsidRDefault="00CC3323">
      <w:pPr>
        <w:tabs>
          <w:tab w:val="left" w:pos="4320"/>
          <w:tab w:val="left" w:pos="4485"/>
          <w:tab w:val="left" w:pos="5445"/>
        </w:tabs>
        <w:jc w:val="both"/>
        <w:rPr>
          <w:b/>
        </w:rPr>
      </w:pPr>
      <w:r>
        <w:rPr>
          <w:b/>
        </w:rPr>
        <w:t>Analizar sistemas electrónicos digitales combinacionales de acuerdo a requerimientos técnicos</w:t>
      </w:r>
    </w:p>
    <w:p w14:paraId="0000002A" w14:textId="77777777" w:rsidR="00FA7BAF" w:rsidRDefault="00CC3323">
      <w:pPr>
        <w:tabs>
          <w:tab w:val="left" w:pos="4320"/>
          <w:tab w:val="left" w:pos="4485"/>
          <w:tab w:val="left" w:pos="5445"/>
        </w:tabs>
        <w:jc w:val="both"/>
        <w:rPr>
          <w:b/>
        </w:rPr>
      </w:pPr>
      <w:r>
        <w:rPr>
          <w:b/>
        </w:rPr>
        <w:t>Realizar montaje de circuitos electrónicos digitales combinacionales verificando su funcionamiento de acuerdo al diseño y simulación</w:t>
      </w:r>
    </w:p>
    <w:p w14:paraId="0000002B" w14:textId="77777777" w:rsidR="00FA7BAF" w:rsidRDefault="00CC3323">
      <w:pPr>
        <w:tabs>
          <w:tab w:val="left" w:pos="4320"/>
          <w:tab w:val="left" w:pos="4485"/>
          <w:tab w:val="left" w:pos="5445"/>
        </w:tabs>
        <w:jc w:val="both"/>
      </w:pPr>
      <w:r>
        <w:rPr>
          <w:b/>
        </w:rPr>
        <w:t xml:space="preserve">3.3.1 </w:t>
      </w:r>
      <w:r>
        <w:t>Realice la revisión del material de apoyo titulado “</w:t>
      </w:r>
      <w:r>
        <w:rPr>
          <w:i/>
        </w:rPr>
        <w:t xml:space="preserve">Curso completo Electrónica digital” </w:t>
      </w:r>
      <w:r>
        <w:t>registrando en un mapa concep</w:t>
      </w:r>
      <w:r>
        <w:t>tual los contenidos.</w:t>
      </w:r>
    </w:p>
    <w:p w14:paraId="0000002C" w14:textId="77777777" w:rsidR="00FA7BAF" w:rsidRDefault="00CC3323">
      <w:pPr>
        <w:tabs>
          <w:tab w:val="left" w:pos="4320"/>
          <w:tab w:val="left" w:pos="4485"/>
          <w:tab w:val="left" w:pos="5445"/>
        </w:tabs>
        <w:jc w:val="both"/>
      </w:pPr>
      <w:r>
        <w:rPr>
          <w:b/>
        </w:rPr>
        <w:t xml:space="preserve">3.3.2 </w:t>
      </w:r>
      <w:r>
        <w:t>Desarrolle los ejercicios correspondientes al capítulo 2 del material de apoyo (sistemas de numeración) aplicando conceptos de conversión entre sistemas numéricos.</w:t>
      </w:r>
    </w:p>
    <w:p w14:paraId="0000002D" w14:textId="77777777" w:rsidR="00FA7BAF" w:rsidRDefault="00CC3323">
      <w:pPr>
        <w:tabs>
          <w:tab w:val="left" w:pos="4320"/>
          <w:tab w:val="left" w:pos="4485"/>
          <w:tab w:val="left" w:pos="5445"/>
        </w:tabs>
        <w:spacing w:after="0"/>
        <w:jc w:val="both"/>
      </w:pPr>
      <w:r>
        <w:rPr>
          <w:b/>
        </w:rPr>
        <w:t>3.3.3</w:t>
      </w:r>
      <w:r>
        <w:t xml:space="preserve"> Analice el funcionamiento de las compuertas lógicas, operad</w:t>
      </w:r>
      <w:r>
        <w:t xml:space="preserve">ores lógicos, tablas de verdad, ecuaciones con las que se representan y la simbología utilizada para cada una de ellas; mediante la implementación de montajes en físico y/o software para simulación de circuitos digitales planteados en el material de apoyo </w:t>
      </w:r>
      <w:r>
        <w:t>capítulo 4.</w:t>
      </w:r>
    </w:p>
    <w:p w14:paraId="0000002E" w14:textId="77777777" w:rsidR="00FA7BAF" w:rsidRDefault="00FA7BAF">
      <w:pPr>
        <w:tabs>
          <w:tab w:val="left" w:pos="4320"/>
          <w:tab w:val="left" w:pos="4485"/>
          <w:tab w:val="left" w:pos="5445"/>
        </w:tabs>
        <w:spacing w:after="0"/>
        <w:ind w:left="720"/>
        <w:jc w:val="both"/>
      </w:pPr>
    </w:p>
    <w:p w14:paraId="0000002F" w14:textId="77777777" w:rsidR="00FA7BAF" w:rsidRDefault="00CC3323">
      <w:pPr>
        <w:tabs>
          <w:tab w:val="left" w:pos="4320"/>
          <w:tab w:val="left" w:pos="4485"/>
          <w:tab w:val="left" w:pos="5445"/>
        </w:tabs>
        <w:spacing w:after="0"/>
        <w:jc w:val="both"/>
        <w:rPr>
          <w:rFonts w:ascii="Arial" w:eastAsia="Arial" w:hAnsi="Arial" w:cs="Arial"/>
          <w:sz w:val="20"/>
          <w:szCs w:val="20"/>
        </w:rPr>
      </w:pPr>
      <w:r>
        <w:rPr>
          <w:b/>
        </w:rPr>
        <w:t>3.3.4</w:t>
      </w:r>
      <w:r>
        <w:t xml:space="preserve"> Identifique los métodos de Simplificación de Circuitos Lógicos Digitales, mediante Álgebra de Boole y Mapas de Karnaugh a partir de la comprobación teórico-práctica de los ejercicios planteados en el material de apoyo capítulo 3.</w:t>
      </w:r>
    </w:p>
    <w:p w14:paraId="00000030" w14:textId="77777777" w:rsidR="00FA7BAF" w:rsidRDefault="00FA7BAF">
      <w:pPr>
        <w:tabs>
          <w:tab w:val="left" w:pos="4320"/>
          <w:tab w:val="left" w:pos="4485"/>
          <w:tab w:val="left" w:pos="5445"/>
        </w:tabs>
        <w:spacing w:after="0"/>
        <w:ind w:left="720"/>
        <w:jc w:val="both"/>
        <w:rPr>
          <w:rFonts w:ascii="Arial" w:eastAsia="Arial" w:hAnsi="Arial" w:cs="Arial"/>
          <w:sz w:val="20"/>
          <w:szCs w:val="20"/>
        </w:rPr>
      </w:pPr>
    </w:p>
    <w:p w14:paraId="00000031" w14:textId="77777777" w:rsidR="00FA7BAF" w:rsidRDefault="00CC3323">
      <w:pPr>
        <w:pBdr>
          <w:top w:val="nil"/>
          <w:left w:val="nil"/>
          <w:bottom w:val="nil"/>
          <w:right w:val="nil"/>
          <w:between w:val="nil"/>
        </w:pBdr>
        <w:tabs>
          <w:tab w:val="left" w:pos="4320"/>
          <w:tab w:val="left" w:pos="4485"/>
          <w:tab w:val="left" w:pos="5445"/>
        </w:tabs>
        <w:jc w:val="both"/>
      </w:pPr>
      <w:r>
        <w:rPr>
          <w:b/>
        </w:rPr>
        <w:t>3.3.5</w:t>
      </w:r>
      <w:r>
        <w:t xml:space="preserve"> </w:t>
      </w:r>
      <w:r>
        <w:t xml:space="preserve">Reconozca el funcionamiento de: Decodificadores, Codificadores, Multiplexores, Demultiplexores, Comparadores, Sumadores y Restadores mediante montajes prácticos de las configuraciones citadas en el capítulo 6 del libro </w:t>
      </w:r>
      <w:r>
        <w:rPr>
          <w:b/>
        </w:rPr>
        <w:t>Fundamentos de Sistemas Digitales</w:t>
      </w:r>
      <w:r>
        <w:t xml:space="preserve"> de </w:t>
      </w:r>
      <w:r>
        <w:t>Floyd, T., &amp; Vuelapluma Ediciones tr.</w:t>
      </w:r>
    </w:p>
    <w:p w14:paraId="00000032" w14:textId="77777777" w:rsidR="00FA7BAF" w:rsidRDefault="00CC3323">
      <w:pPr>
        <w:tabs>
          <w:tab w:val="left" w:pos="4320"/>
          <w:tab w:val="left" w:pos="4485"/>
          <w:tab w:val="left" w:pos="5445"/>
        </w:tabs>
        <w:spacing w:after="0"/>
        <w:jc w:val="both"/>
        <w:rPr>
          <w:b/>
          <w:color w:val="FF0000"/>
        </w:rPr>
      </w:pPr>
      <w:r>
        <w:rPr>
          <w:b/>
          <w:color w:val="FF0000"/>
        </w:rPr>
        <w:t>Duración: 36 horas</w:t>
      </w:r>
    </w:p>
    <w:p w14:paraId="00000033" w14:textId="77777777" w:rsidR="00FA7BAF" w:rsidRDefault="00FA7BAF">
      <w:pPr>
        <w:tabs>
          <w:tab w:val="left" w:pos="4320"/>
          <w:tab w:val="left" w:pos="4485"/>
          <w:tab w:val="left" w:pos="5445"/>
        </w:tabs>
        <w:spacing w:after="0"/>
        <w:jc w:val="both"/>
        <w:rPr>
          <w:b/>
          <w:color w:val="FF0000"/>
        </w:rPr>
      </w:pPr>
    </w:p>
    <w:p w14:paraId="00000034" w14:textId="77777777" w:rsidR="00FA7BAF" w:rsidRDefault="00CC3323">
      <w:pPr>
        <w:tabs>
          <w:tab w:val="left" w:pos="4320"/>
          <w:tab w:val="left" w:pos="4485"/>
          <w:tab w:val="left" w:pos="5445"/>
        </w:tabs>
        <w:jc w:val="both"/>
        <w:rPr>
          <w:b/>
        </w:rPr>
      </w:pPr>
      <w:r>
        <w:rPr>
          <w:b/>
        </w:rPr>
        <w:t>Analizar sistemas electrónicos digitales secuenciales de acuerdo a requerimientos técnicos</w:t>
      </w:r>
    </w:p>
    <w:p w14:paraId="00000035" w14:textId="77777777" w:rsidR="00FA7BAF" w:rsidRDefault="00CC3323">
      <w:pPr>
        <w:tabs>
          <w:tab w:val="left" w:pos="4320"/>
          <w:tab w:val="left" w:pos="4485"/>
          <w:tab w:val="left" w:pos="5445"/>
        </w:tabs>
        <w:jc w:val="both"/>
        <w:rPr>
          <w:b/>
        </w:rPr>
      </w:pPr>
      <w:r>
        <w:rPr>
          <w:b/>
        </w:rPr>
        <w:t>Realizar montaje de circuitos electrónicos digitales secuenciales  verificando su funcionamiento de acuerdo</w:t>
      </w:r>
      <w:r>
        <w:rPr>
          <w:b/>
        </w:rPr>
        <w:t xml:space="preserve"> al diseño y simulación</w:t>
      </w:r>
    </w:p>
    <w:p w14:paraId="00000036" w14:textId="77777777" w:rsidR="00FA7BAF" w:rsidRDefault="00CC3323">
      <w:pPr>
        <w:pBdr>
          <w:top w:val="nil"/>
          <w:left w:val="nil"/>
          <w:bottom w:val="nil"/>
          <w:right w:val="nil"/>
          <w:between w:val="nil"/>
        </w:pBdr>
        <w:tabs>
          <w:tab w:val="left" w:pos="4320"/>
          <w:tab w:val="left" w:pos="4485"/>
          <w:tab w:val="left" w:pos="5445"/>
        </w:tabs>
        <w:jc w:val="both"/>
      </w:pPr>
      <w:r>
        <w:rPr>
          <w:b/>
        </w:rPr>
        <w:t xml:space="preserve">3.3.6 </w:t>
      </w:r>
      <w:r>
        <w:t>Analice el funcionamiento de Flip flops RS, JK, D y T mediante procedimientos de simulación y montaje físico. Recuerde seguir el procedimiento descrito a continuación:</w:t>
      </w:r>
    </w:p>
    <w:p w14:paraId="00000037" w14:textId="77777777" w:rsidR="00FA7BAF" w:rsidRDefault="00CC3323">
      <w:pPr>
        <w:numPr>
          <w:ilvl w:val="0"/>
          <w:numId w:val="6"/>
        </w:numPr>
        <w:pBdr>
          <w:top w:val="nil"/>
          <w:left w:val="nil"/>
          <w:bottom w:val="nil"/>
          <w:right w:val="nil"/>
          <w:between w:val="nil"/>
        </w:pBdr>
        <w:tabs>
          <w:tab w:val="left" w:pos="4320"/>
          <w:tab w:val="left" w:pos="4485"/>
          <w:tab w:val="left" w:pos="5445"/>
        </w:tabs>
        <w:spacing w:after="0"/>
        <w:jc w:val="both"/>
      </w:pPr>
      <w:r>
        <w:t>Identifique las tablas de verdad correspondientes a cada flip flop mencionado</w:t>
      </w:r>
    </w:p>
    <w:p w14:paraId="00000038" w14:textId="77777777" w:rsidR="00FA7BAF" w:rsidRDefault="00CC3323">
      <w:pPr>
        <w:numPr>
          <w:ilvl w:val="0"/>
          <w:numId w:val="6"/>
        </w:numPr>
        <w:pBdr>
          <w:top w:val="nil"/>
          <w:left w:val="nil"/>
          <w:bottom w:val="nil"/>
          <w:right w:val="nil"/>
          <w:between w:val="nil"/>
        </w:pBdr>
        <w:tabs>
          <w:tab w:val="left" w:pos="4320"/>
          <w:tab w:val="left" w:pos="4485"/>
          <w:tab w:val="left" w:pos="5445"/>
        </w:tabs>
        <w:spacing w:after="0"/>
        <w:jc w:val="both"/>
      </w:pPr>
      <w:r>
        <w:t>Verifique los requerimientos de conexión para cada flip-flop de acuerdo a las hojas de especificaciones correspondientes a los circuitos integrados que contienen tales dispositiv</w:t>
      </w:r>
      <w:r>
        <w:t xml:space="preserve">os. </w:t>
      </w:r>
    </w:p>
    <w:p w14:paraId="00000039" w14:textId="77777777" w:rsidR="00FA7BAF" w:rsidRDefault="00CC3323">
      <w:pPr>
        <w:numPr>
          <w:ilvl w:val="0"/>
          <w:numId w:val="6"/>
        </w:numPr>
        <w:pBdr>
          <w:top w:val="nil"/>
          <w:left w:val="nil"/>
          <w:bottom w:val="nil"/>
          <w:right w:val="nil"/>
          <w:between w:val="nil"/>
        </w:pBdr>
        <w:tabs>
          <w:tab w:val="left" w:pos="4320"/>
          <w:tab w:val="left" w:pos="4485"/>
          <w:tab w:val="left" w:pos="5445"/>
        </w:tabs>
        <w:spacing w:after="0"/>
        <w:jc w:val="both"/>
      </w:pPr>
      <w:r>
        <w:t>Determine los requerimientos de reloj de acuerdo a su tipo (síncrono y/o asíncrono)</w:t>
      </w:r>
    </w:p>
    <w:p w14:paraId="0000003A" w14:textId="77777777" w:rsidR="00FA7BAF" w:rsidRDefault="00CC3323">
      <w:pPr>
        <w:numPr>
          <w:ilvl w:val="0"/>
          <w:numId w:val="6"/>
        </w:numPr>
        <w:pBdr>
          <w:top w:val="nil"/>
          <w:left w:val="nil"/>
          <w:bottom w:val="nil"/>
          <w:right w:val="nil"/>
          <w:between w:val="nil"/>
        </w:pBdr>
        <w:tabs>
          <w:tab w:val="left" w:pos="4320"/>
          <w:tab w:val="left" w:pos="4485"/>
          <w:tab w:val="left" w:pos="5445"/>
        </w:tabs>
        <w:spacing w:after="0"/>
        <w:jc w:val="both"/>
      </w:pPr>
      <w:r>
        <w:t>Realice la comprobación mediante simulación y montaje físico</w:t>
      </w:r>
    </w:p>
    <w:p w14:paraId="0000003B" w14:textId="77777777" w:rsidR="00FA7BAF" w:rsidRDefault="00CC3323">
      <w:pPr>
        <w:numPr>
          <w:ilvl w:val="0"/>
          <w:numId w:val="6"/>
        </w:numPr>
        <w:pBdr>
          <w:top w:val="nil"/>
          <w:left w:val="nil"/>
          <w:bottom w:val="nil"/>
          <w:right w:val="nil"/>
          <w:between w:val="nil"/>
        </w:pBdr>
        <w:tabs>
          <w:tab w:val="left" w:pos="4320"/>
          <w:tab w:val="left" w:pos="4485"/>
          <w:tab w:val="left" w:pos="5445"/>
        </w:tabs>
        <w:spacing w:after="0"/>
        <w:jc w:val="both"/>
      </w:pPr>
      <w:r>
        <w:t>Determine al menos una aplicación práctica donde se utilice cada tipo de flip-flop</w:t>
      </w:r>
    </w:p>
    <w:p w14:paraId="0000003C" w14:textId="77777777" w:rsidR="00FA7BAF" w:rsidRDefault="00FA7BAF">
      <w:pPr>
        <w:pBdr>
          <w:top w:val="nil"/>
          <w:left w:val="nil"/>
          <w:bottom w:val="nil"/>
          <w:right w:val="nil"/>
          <w:between w:val="nil"/>
        </w:pBdr>
        <w:tabs>
          <w:tab w:val="left" w:pos="4320"/>
          <w:tab w:val="left" w:pos="4485"/>
          <w:tab w:val="left" w:pos="5445"/>
        </w:tabs>
        <w:spacing w:after="0"/>
        <w:ind w:left="720"/>
        <w:jc w:val="both"/>
      </w:pPr>
    </w:p>
    <w:p w14:paraId="0000003D" w14:textId="77777777" w:rsidR="00FA7BAF" w:rsidRDefault="00CC3323">
      <w:pPr>
        <w:pBdr>
          <w:top w:val="nil"/>
          <w:left w:val="nil"/>
          <w:bottom w:val="nil"/>
          <w:right w:val="nil"/>
          <w:between w:val="nil"/>
        </w:pBdr>
        <w:tabs>
          <w:tab w:val="left" w:pos="4320"/>
          <w:tab w:val="left" w:pos="4485"/>
          <w:tab w:val="left" w:pos="5445"/>
        </w:tabs>
        <w:jc w:val="both"/>
      </w:pPr>
      <w:r>
        <w:rPr>
          <w:b/>
        </w:rPr>
        <w:t xml:space="preserve">3.3.7 </w:t>
      </w:r>
      <w:r>
        <w:t>Describa el funcionamiento de sistemas síncronos y asíncronos mediante la implementación de al menos cinco aplicaciones (registros de desplazamiento, sistemas con memoria y contadores) de cada uno, teniendo presentes los diagrama de tiempos.</w:t>
      </w:r>
    </w:p>
    <w:p w14:paraId="0000003E" w14:textId="77777777" w:rsidR="00FA7BAF" w:rsidRDefault="00CC3323">
      <w:pPr>
        <w:pBdr>
          <w:top w:val="nil"/>
          <w:left w:val="nil"/>
          <w:bottom w:val="nil"/>
          <w:right w:val="nil"/>
          <w:between w:val="nil"/>
        </w:pBdr>
        <w:tabs>
          <w:tab w:val="left" w:pos="4320"/>
          <w:tab w:val="left" w:pos="4485"/>
          <w:tab w:val="left" w:pos="5445"/>
        </w:tabs>
        <w:jc w:val="both"/>
      </w:pPr>
      <w:r>
        <w:rPr>
          <w:b/>
        </w:rPr>
        <w:t xml:space="preserve">3.3.8 </w:t>
      </w:r>
      <w:r>
        <w:t xml:space="preserve">Realice </w:t>
      </w:r>
      <w:r>
        <w:t>la implementación de un diagrama de máquina de estado comprobando su funcionamiento mediante el software boole-deusto o aplicaciones que permitan la implementación y simulación de máquinas de estados.</w:t>
      </w:r>
    </w:p>
    <w:p w14:paraId="0000003F" w14:textId="77777777" w:rsidR="00FA7BAF" w:rsidRDefault="00CC3323">
      <w:pPr>
        <w:tabs>
          <w:tab w:val="left" w:pos="4320"/>
          <w:tab w:val="left" w:pos="4485"/>
          <w:tab w:val="left" w:pos="5445"/>
        </w:tabs>
        <w:spacing w:after="0"/>
        <w:jc w:val="both"/>
        <w:rPr>
          <w:b/>
          <w:color w:val="FF0000"/>
        </w:rPr>
      </w:pPr>
      <w:r>
        <w:rPr>
          <w:b/>
          <w:color w:val="FF0000"/>
        </w:rPr>
        <w:t>Duración: 32 horas</w:t>
      </w:r>
    </w:p>
    <w:p w14:paraId="00000040" w14:textId="77777777" w:rsidR="00FA7BAF" w:rsidRDefault="00FA7BAF">
      <w:pPr>
        <w:tabs>
          <w:tab w:val="left" w:pos="4320"/>
          <w:tab w:val="left" w:pos="4485"/>
          <w:tab w:val="left" w:pos="5445"/>
        </w:tabs>
        <w:spacing w:after="0"/>
        <w:jc w:val="both"/>
        <w:rPr>
          <w:b/>
        </w:rPr>
      </w:pPr>
    </w:p>
    <w:p w14:paraId="00000041" w14:textId="77777777" w:rsidR="00FA7BAF" w:rsidRDefault="00CC3323">
      <w:pPr>
        <w:tabs>
          <w:tab w:val="left" w:pos="4320"/>
          <w:tab w:val="left" w:pos="4485"/>
          <w:tab w:val="left" w:pos="5445"/>
        </w:tabs>
        <w:jc w:val="both"/>
        <w:rPr>
          <w:b/>
        </w:rPr>
      </w:pPr>
      <w:r>
        <w:rPr>
          <w:b/>
        </w:rPr>
        <w:t>3.4 Actividades de transferencia del conocimiento</w:t>
      </w:r>
    </w:p>
    <w:p w14:paraId="00000042" w14:textId="77777777" w:rsidR="00FA7BAF" w:rsidRDefault="00CC3323">
      <w:pPr>
        <w:tabs>
          <w:tab w:val="left" w:pos="4320"/>
          <w:tab w:val="left" w:pos="4485"/>
          <w:tab w:val="left" w:pos="5445"/>
        </w:tabs>
        <w:jc w:val="both"/>
        <w:rPr>
          <w:b/>
        </w:rPr>
      </w:pPr>
      <w:r>
        <w:rPr>
          <w:b/>
        </w:rPr>
        <w:t>Aplicar conceptos de circuitos digitales combinacionales y secuenciales a través del desarrollo de proyectos planteados.</w:t>
      </w:r>
    </w:p>
    <w:p w14:paraId="00000043" w14:textId="77777777" w:rsidR="00FA7BAF" w:rsidRDefault="00CC3323">
      <w:pPr>
        <w:tabs>
          <w:tab w:val="left" w:pos="4320"/>
          <w:tab w:val="left" w:pos="4485"/>
          <w:tab w:val="left" w:pos="5445"/>
        </w:tabs>
        <w:spacing w:line="240" w:lineRule="auto"/>
        <w:ind w:left="283" w:hanging="283"/>
        <w:jc w:val="both"/>
      </w:pPr>
      <w:r>
        <w:rPr>
          <w:b/>
        </w:rPr>
        <w:t xml:space="preserve">3.4.1 </w:t>
      </w:r>
      <w:r>
        <w:t>En grupos de máximo cuatro personas analice el siguiente caso y plantee una sol</w:t>
      </w:r>
      <w:r>
        <w:t xml:space="preserve">ución que incluya la simulación y el montaje físico del </w:t>
      </w:r>
      <w:r>
        <w:rPr>
          <w:b/>
        </w:rPr>
        <w:t xml:space="preserve">sistema combinacional </w:t>
      </w:r>
      <w:r>
        <w:t>que cumpla con los requerimientos planteados. El desarrollo debe incluir las siguientes evidencias:</w:t>
      </w:r>
    </w:p>
    <w:p w14:paraId="00000044" w14:textId="77777777" w:rsidR="00FA7BAF" w:rsidRDefault="00CC3323">
      <w:pPr>
        <w:numPr>
          <w:ilvl w:val="0"/>
          <w:numId w:val="7"/>
        </w:numPr>
        <w:tabs>
          <w:tab w:val="left" w:pos="4320"/>
          <w:tab w:val="left" w:pos="4485"/>
          <w:tab w:val="left" w:pos="5445"/>
        </w:tabs>
        <w:spacing w:after="0" w:line="240" w:lineRule="auto"/>
        <w:jc w:val="both"/>
      </w:pPr>
      <w:r>
        <w:t>Las tablas de verdad de todo el sistema lógico combinacional.</w:t>
      </w:r>
    </w:p>
    <w:p w14:paraId="00000045" w14:textId="77777777" w:rsidR="00FA7BAF" w:rsidRDefault="00CC3323">
      <w:pPr>
        <w:numPr>
          <w:ilvl w:val="0"/>
          <w:numId w:val="7"/>
        </w:numPr>
        <w:tabs>
          <w:tab w:val="left" w:pos="4320"/>
          <w:tab w:val="left" w:pos="4485"/>
          <w:tab w:val="left" w:pos="5445"/>
        </w:tabs>
        <w:spacing w:after="0" w:line="240" w:lineRule="auto"/>
        <w:jc w:val="both"/>
      </w:pPr>
      <w:r>
        <w:t>Las ecuaciones d</w:t>
      </w:r>
      <w:r>
        <w:t>e salida.</w:t>
      </w:r>
    </w:p>
    <w:p w14:paraId="00000046" w14:textId="77777777" w:rsidR="00FA7BAF" w:rsidRDefault="00CC3323">
      <w:pPr>
        <w:numPr>
          <w:ilvl w:val="0"/>
          <w:numId w:val="7"/>
        </w:numPr>
        <w:tabs>
          <w:tab w:val="left" w:pos="4320"/>
          <w:tab w:val="left" w:pos="4485"/>
          <w:tab w:val="left" w:pos="5445"/>
        </w:tabs>
        <w:spacing w:after="0" w:line="240" w:lineRule="auto"/>
        <w:jc w:val="both"/>
      </w:pPr>
      <w:r>
        <w:t>La simulación e implementación del sistema combinacional completo funcional.</w:t>
      </w:r>
    </w:p>
    <w:p w14:paraId="00000047" w14:textId="77777777" w:rsidR="00FA7BAF" w:rsidRDefault="00FA7BAF">
      <w:pPr>
        <w:tabs>
          <w:tab w:val="left" w:pos="4320"/>
          <w:tab w:val="left" w:pos="4485"/>
          <w:tab w:val="left" w:pos="5445"/>
        </w:tabs>
        <w:spacing w:after="0" w:line="240" w:lineRule="auto"/>
        <w:ind w:left="283"/>
        <w:jc w:val="both"/>
      </w:pPr>
    </w:p>
    <w:p w14:paraId="00000048" w14:textId="77777777" w:rsidR="00FA7BAF" w:rsidRDefault="00CC3323">
      <w:pPr>
        <w:tabs>
          <w:tab w:val="left" w:pos="4320"/>
          <w:tab w:val="left" w:pos="4485"/>
          <w:tab w:val="left" w:pos="5445"/>
        </w:tabs>
        <w:spacing w:line="240" w:lineRule="auto"/>
        <w:ind w:left="283"/>
        <w:jc w:val="both"/>
        <w:rPr>
          <w:i/>
        </w:rPr>
      </w:pPr>
      <w:r>
        <w:rPr>
          <w:i/>
        </w:rPr>
        <w:t>En un proceso industrial para la producción de un alimento lácteo se requiere un sistema de monitoreo que registre el estado de dos mezclas que se preparan cada una por</w:t>
      </w:r>
      <w:r>
        <w:rPr>
          <w:i/>
        </w:rPr>
        <w:t xml:space="preserve"> separado en diferentes tolvas. Debe tenerse en cuenta que el proceso de preparación de ambas mezclas sucede de forma asincrónica, es decir la preparación de mezcla A puede terminar primero que la preparación de la mezcla B, la preparación de la mezcla B p</w:t>
      </w:r>
      <w:r>
        <w:rPr>
          <w:i/>
        </w:rPr>
        <w:t>uede terminar primero que la preparación de mezcla A o ambos mezclas pueden terminar su preparación al mismo tiempo. Cuando ambas mezclas estén listas éstas deben mezclarse para terminar el producto. El sistema de monitoreo dispone de dos sensores (‘A’, ‘B</w:t>
      </w:r>
      <w:r>
        <w:rPr>
          <w:i/>
        </w:rPr>
        <w:t>’) instalados cada uno en su respectiva tolva y visualiza el estado del proceso mediante 3 indicadores luminosos: Rojo, Amarillo, Verde.</w:t>
      </w:r>
    </w:p>
    <w:p w14:paraId="00000049" w14:textId="77777777" w:rsidR="00FA7BAF" w:rsidRDefault="00CC3323">
      <w:pPr>
        <w:numPr>
          <w:ilvl w:val="0"/>
          <w:numId w:val="5"/>
        </w:numPr>
        <w:tabs>
          <w:tab w:val="left" w:pos="4320"/>
          <w:tab w:val="left" w:pos="4485"/>
          <w:tab w:val="left" w:pos="5445"/>
        </w:tabs>
        <w:spacing w:after="0" w:line="240" w:lineRule="auto"/>
        <w:jc w:val="both"/>
        <w:rPr>
          <w:i/>
        </w:rPr>
      </w:pPr>
      <w:r>
        <w:rPr>
          <w:i/>
        </w:rPr>
        <w:t>Rojo: Terminó la preparación de mezcla A (Atender proceso de la mezcla A)</w:t>
      </w:r>
    </w:p>
    <w:p w14:paraId="0000004A" w14:textId="77777777" w:rsidR="00FA7BAF" w:rsidRDefault="00CC3323">
      <w:pPr>
        <w:numPr>
          <w:ilvl w:val="0"/>
          <w:numId w:val="5"/>
        </w:numPr>
        <w:tabs>
          <w:tab w:val="left" w:pos="4320"/>
          <w:tab w:val="left" w:pos="4485"/>
          <w:tab w:val="left" w:pos="5445"/>
        </w:tabs>
        <w:spacing w:after="0" w:line="240" w:lineRule="auto"/>
        <w:jc w:val="both"/>
        <w:rPr>
          <w:i/>
        </w:rPr>
      </w:pPr>
      <w:r>
        <w:rPr>
          <w:i/>
        </w:rPr>
        <w:t xml:space="preserve">Amarillo: Terminó la preparación de mezcla B </w:t>
      </w:r>
      <w:r>
        <w:rPr>
          <w:i/>
        </w:rPr>
        <w:t>(Atender proceso de la mezcla B).</w:t>
      </w:r>
    </w:p>
    <w:p w14:paraId="0000004B" w14:textId="77777777" w:rsidR="00FA7BAF" w:rsidRDefault="00CC3323">
      <w:pPr>
        <w:numPr>
          <w:ilvl w:val="0"/>
          <w:numId w:val="5"/>
        </w:numPr>
        <w:tabs>
          <w:tab w:val="left" w:pos="4320"/>
          <w:tab w:val="left" w:pos="4485"/>
          <w:tab w:val="left" w:pos="5445"/>
        </w:tabs>
        <w:spacing w:after="0" w:line="240" w:lineRule="auto"/>
        <w:jc w:val="both"/>
        <w:rPr>
          <w:i/>
        </w:rPr>
      </w:pPr>
      <w:r>
        <w:rPr>
          <w:i/>
        </w:rPr>
        <w:t xml:space="preserve">Verde: Ambos mezclas (‘A’, ‘B’) están listas para mezclarse. (Terminar el producto y esperar indicación del operador) </w:t>
      </w:r>
    </w:p>
    <w:p w14:paraId="0000004C" w14:textId="77777777" w:rsidR="00FA7BAF" w:rsidRDefault="00FA7BAF">
      <w:pPr>
        <w:tabs>
          <w:tab w:val="left" w:pos="4320"/>
          <w:tab w:val="left" w:pos="4485"/>
          <w:tab w:val="left" w:pos="5445"/>
        </w:tabs>
        <w:spacing w:after="0" w:line="240" w:lineRule="auto"/>
        <w:ind w:left="720"/>
        <w:jc w:val="both"/>
        <w:rPr>
          <w:i/>
        </w:rPr>
      </w:pPr>
    </w:p>
    <w:p w14:paraId="0000004D" w14:textId="77777777" w:rsidR="00FA7BAF" w:rsidRDefault="00CC3323">
      <w:pPr>
        <w:tabs>
          <w:tab w:val="left" w:pos="4320"/>
          <w:tab w:val="left" w:pos="4485"/>
          <w:tab w:val="left" w:pos="5445"/>
        </w:tabs>
        <w:spacing w:after="0" w:line="240" w:lineRule="auto"/>
        <w:jc w:val="both"/>
        <w:rPr>
          <w:i/>
        </w:rPr>
      </w:pPr>
      <w:r>
        <w:rPr>
          <w:i/>
        </w:rPr>
        <w:t>El sistema cuenta con un visualizador tipo display de 7 segmentos ánodo común que indica las condiciones en que se encuentra el sistema instantáneamente mediante un número:</w:t>
      </w:r>
    </w:p>
    <w:p w14:paraId="0000004E" w14:textId="77777777" w:rsidR="00FA7BAF" w:rsidRDefault="00CC3323">
      <w:pPr>
        <w:numPr>
          <w:ilvl w:val="0"/>
          <w:numId w:val="3"/>
        </w:numPr>
        <w:tabs>
          <w:tab w:val="left" w:pos="4320"/>
          <w:tab w:val="left" w:pos="4485"/>
          <w:tab w:val="left" w:pos="5445"/>
        </w:tabs>
        <w:spacing w:after="0" w:line="240" w:lineRule="auto"/>
        <w:jc w:val="both"/>
        <w:rPr>
          <w:i/>
        </w:rPr>
      </w:pPr>
      <w:r>
        <w:rPr>
          <w:i/>
        </w:rPr>
        <w:t>5: Terminó la preparación de mezcla A (Atender proceso de la mezcla A)</w:t>
      </w:r>
    </w:p>
    <w:p w14:paraId="0000004F" w14:textId="77777777" w:rsidR="00FA7BAF" w:rsidRDefault="00CC3323">
      <w:pPr>
        <w:numPr>
          <w:ilvl w:val="0"/>
          <w:numId w:val="3"/>
        </w:numPr>
        <w:tabs>
          <w:tab w:val="left" w:pos="4320"/>
          <w:tab w:val="left" w:pos="4485"/>
          <w:tab w:val="left" w:pos="5445"/>
        </w:tabs>
        <w:spacing w:after="0" w:line="240" w:lineRule="auto"/>
        <w:jc w:val="both"/>
        <w:rPr>
          <w:i/>
        </w:rPr>
      </w:pPr>
      <w:r>
        <w:rPr>
          <w:i/>
        </w:rPr>
        <w:t>6: Terminó l</w:t>
      </w:r>
      <w:r>
        <w:rPr>
          <w:i/>
        </w:rPr>
        <w:t>a preparación de mezcla B (Atender proceso de la mezcla B).</w:t>
      </w:r>
    </w:p>
    <w:p w14:paraId="00000050" w14:textId="77777777" w:rsidR="00FA7BAF" w:rsidRDefault="00CC3323">
      <w:pPr>
        <w:numPr>
          <w:ilvl w:val="0"/>
          <w:numId w:val="3"/>
        </w:numPr>
        <w:tabs>
          <w:tab w:val="left" w:pos="4320"/>
          <w:tab w:val="left" w:pos="4485"/>
          <w:tab w:val="left" w:pos="5445"/>
        </w:tabs>
        <w:spacing w:after="0" w:line="240" w:lineRule="auto"/>
        <w:jc w:val="both"/>
        <w:rPr>
          <w:i/>
        </w:rPr>
      </w:pPr>
      <w:r>
        <w:rPr>
          <w:i/>
        </w:rPr>
        <w:t xml:space="preserve">9: Ambos mezclas (‘A’, ‘B’) están listas para mezclarse. (Terminar el producto y esperar indicación del operador) </w:t>
      </w:r>
    </w:p>
    <w:p w14:paraId="00000051" w14:textId="77777777" w:rsidR="00FA7BAF" w:rsidRDefault="00FA7BAF">
      <w:pPr>
        <w:tabs>
          <w:tab w:val="left" w:pos="4320"/>
          <w:tab w:val="left" w:pos="4485"/>
          <w:tab w:val="left" w:pos="5445"/>
        </w:tabs>
        <w:spacing w:after="0" w:line="240" w:lineRule="auto"/>
        <w:ind w:left="720"/>
        <w:jc w:val="both"/>
        <w:rPr>
          <w:i/>
        </w:rPr>
      </w:pPr>
    </w:p>
    <w:p w14:paraId="00000052" w14:textId="77777777" w:rsidR="00FA7BAF" w:rsidRDefault="00CC3323">
      <w:pPr>
        <w:tabs>
          <w:tab w:val="left" w:pos="4320"/>
          <w:tab w:val="left" w:pos="4485"/>
          <w:tab w:val="left" w:pos="5445"/>
        </w:tabs>
        <w:spacing w:line="240" w:lineRule="auto"/>
        <w:ind w:left="283"/>
        <w:jc w:val="both"/>
        <w:rPr>
          <w:i/>
        </w:rPr>
      </w:pPr>
      <w:r>
        <w:rPr>
          <w:i/>
        </w:rPr>
        <w:t xml:space="preserve">De esta manera el operario puede ejecutar la acción correspondiente y evitar la </w:t>
      </w:r>
      <w:r>
        <w:rPr>
          <w:i/>
        </w:rPr>
        <w:t>pérdida de alguna mezcla o terminar el producto si ambas mezclas están listas.</w:t>
      </w:r>
    </w:p>
    <w:p w14:paraId="00000053" w14:textId="77777777" w:rsidR="00FA7BAF" w:rsidRDefault="00CC3323">
      <w:pPr>
        <w:tabs>
          <w:tab w:val="left" w:pos="4320"/>
          <w:tab w:val="left" w:pos="4485"/>
          <w:tab w:val="left" w:pos="5445"/>
        </w:tabs>
        <w:spacing w:after="0"/>
        <w:jc w:val="both"/>
        <w:rPr>
          <w:b/>
          <w:color w:val="FF0000"/>
        </w:rPr>
      </w:pPr>
      <w:r>
        <w:rPr>
          <w:b/>
          <w:color w:val="FF0000"/>
        </w:rPr>
        <w:t>Duración: 16 horas</w:t>
      </w:r>
    </w:p>
    <w:p w14:paraId="00000054" w14:textId="77777777" w:rsidR="00FA7BAF" w:rsidRDefault="00FA7BAF">
      <w:pPr>
        <w:tabs>
          <w:tab w:val="left" w:pos="4320"/>
          <w:tab w:val="left" w:pos="4485"/>
          <w:tab w:val="left" w:pos="5445"/>
        </w:tabs>
        <w:spacing w:after="0"/>
        <w:jc w:val="both"/>
        <w:rPr>
          <w:b/>
          <w:color w:val="FF0000"/>
        </w:rPr>
      </w:pPr>
    </w:p>
    <w:p w14:paraId="00000055" w14:textId="77777777" w:rsidR="00FA7BAF" w:rsidRDefault="00CC3323">
      <w:pPr>
        <w:pBdr>
          <w:top w:val="nil"/>
          <w:left w:val="nil"/>
          <w:bottom w:val="nil"/>
          <w:right w:val="nil"/>
          <w:between w:val="nil"/>
        </w:pBdr>
        <w:tabs>
          <w:tab w:val="left" w:pos="4320"/>
          <w:tab w:val="left" w:pos="4485"/>
          <w:tab w:val="left" w:pos="5445"/>
        </w:tabs>
        <w:spacing w:line="240" w:lineRule="auto"/>
        <w:ind w:left="283" w:hanging="283"/>
        <w:jc w:val="both"/>
      </w:pPr>
      <w:r>
        <w:rPr>
          <w:b/>
        </w:rPr>
        <w:t xml:space="preserve">3.4.2 </w:t>
      </w:r>
      <w:r>
        <w:t xml:space="preserve">En grupos de máximo cuatro personas analice el siguiente caso y plantee una solución que incluya la simulación y el montaje físico del </w:t>
      </w:r>
      <w:r>
        <w:rPr>
          <w:b/>
        </w:rPr>
        <w:t>sistema secuenci</w:t>
      </w:r>
      <w:r>
        <w:rPr>
          <w:b/>
        </w:rPr>
        <w:t>al</w:t>
      </w:r>
      <w:r>
        <w:t xml:space="preserve"> que cumpla con los requerimientos del sistema planteado. El desarrollo debe incluir las siguientes evidencias:</w:t>
      </w:r>
    </w:p>
    <w:p w14:paraId="00000056" w14:textId="77777777" w:rsidR="00FA7BAF" w:rsidRDefault="00CC3323">
      <w:pPr>
        <w:numPr>
          <w:ilvl w:val="0"/>
          <w:numId w:val="9"/>
        </w:numPr>
        <w:tabs>
          <w:tab w:val="left" w:pos="4320"/>
          <w:tab w:val="left" w:pos="4485"/>
          <w:tab w:val="left" w:pos="5445"/>
        </w:tabs>
        <w:spacing w:after="0" w:line="240" w:lineRule="auto"/>
        <w:jc w:val="both"/>
      </w:pPr>
      <w:r>
        <w:t>Diseño de la máquina de estados descrita. Sugerencia: utilice Boole-deusto (software)</w:t>
      </w:r>
    </w:p>
    <w:p w14:paraId="00000057" w14:textId="77777777" w:rsidR="00FA7BAF" w:rsidRDefault="00CC3323">
      <w:pPr>
        <w:numPr>
          <w:ilvl w:val="0"/>
          <w:numId w:val="9"/>
        </w:numPr>
        <w:tabs>
          <w:tab w:val="left" w:pos="4320"/>
          <w:tab w:val="left" w:pos="4485"/>
          <w:tab w:val="left" w:pos="5445"/>
        </w:tabs>
        <w:spacing w:after="0" w:line="240" w:lineRule="auto"/>
        <w:jc w:val="both"/>
      </w:pPr>
      <w:r>
        <w:t xml:space="preserve">Implementación de la tabla de transición de estados. </w:t>
      </w:r>
    </w:p>
    <w:p w14:paraId="00000058" w14:textId="77777777" w:rsidR="00FA7BAF" w:rsidRDefault="00CC3323">
      <w:pPr>
        <w:numPr>
          <w:ilvl w:val="0"/>
          <w:numId w:val="9"/>
        </w:numPr>
        <w:tabs>
          <w:tab w:val="left" w:pos="4320"/>
          <w:tab w:val="left" w:pos="4485"/>
          <w:tab w:val="left" w:pos="5445"/>
        </w:tabs>
        <w:spacing w:after="0" w:line="240" w:lineRule="auto"/>
        <w:jc w:val="both"/>
      </w:pPr>
      <w:r>
        <w:t xml:space="preserve">Ecuaciones de excitación de los biestables que compongan la máquina, ecuación de salida de Boole-deusto (software). </w:t>
      </w:r>
    </w:p>
    <w:p w14:paraId="00000059" w14:textId="77777777" w:rsidR="00FA7BAF" w:rsidRDefault="00CC3323">
      <w:pPr>
        <w:numPr>
          <w:ilvl w:val="0"/>
          <w:numId w:val="9"/>
        </w:numPr>
        <w:tabs>
          <w:tab w:val="left" w:pos="4320"/>
          <w:tab w:val="left" w:pos="4485"/>
          <w:tab w:val="left" w:pos="5445"/>
        </w:tabs>
        <w:spacing w:after="0" w:line="240" w:lineRule="auto"/>
        <w:jc w:val="both"/>
      </w:pPr>
      <w:r>
        <w:t xml:space="preserve">Realizar la máquina con biestables tipo D, o JK, y puertas lógicas. </w:t>
      </w:r>
    </w:p>
    <w:p w14:paraId="0000005A" w14:textId="77777777" w:rsidR="00FA7BAF" w:rsidRDefault="00CC3323">
      <w:pPr>
        <w:numPr>
          <w:ilvl w:val="0"/>
          <w:numId w:val="9"/>
        </w:numPr>
        <w:tabs>
          <w:tab w:val="left" w:pos="4320"/>
          <w:tab w:val="left" w:pos="4485"/>
          <w:tab w:val="left" w:pos="5445"/>
        </w:tabs>
        <w:spacing w:after="0" w:line="240" w:lineRule="auto"/>
        <w:jc w:val="both"/>
      </w:pPr>
      <w:r>
        <w:t>Dibujar el esquema de la máquina de estados, incluyendo la salida.</w:t>
      </w:r>
    </w:p>
    <w:p w14:paraId="0000005B" w14:textId="77777777" w:rsidR="00FA7BAF" w:rsidRDefault="00CC3323">
      <w:pPr>
        <w:numPr>
          <w:ilvl w:val="0"/>
          <w:numId w:val="9"/>
        </w:numPr>
        <w:tabs>
          <w:tab w:val="left" w:pos="4320"/>
          <w:tab w:val="left" w:pos="4485"/>
          <w:tab w:val="left" w:pos="5445"/>
        </w:tabs>
        <w:spacing w:line="240" w:lineRule="auto"/>
        <w:jc w:val="both"/>
      </w:pPr>
      <w:r>
        <w:t xml:space="preserve">Simular en Proteus el circuito y demostrar su funcionamiento según lo solicitado. </w:t>
      </w:r>
    </w:p>
    <w:p w14:paraId="0000005C" w14:textId="77777777" w:rsidR="00FA7BAF" w:rsidRDefault="00CC3323">
      <w:pPr>
        <w:pBdr>
          <w:top w:val="nil"/>
          <w:left w:val="nil"/>
          <w:bottom w:val="nil"/>
          <w:right w:val="nil"/>
          <w:between w:val="nil"/>
        </w:pBdr>
        <w:tabs>
          <w:tab w:val="left" w:pos="4320"/>
          <w:tab w:val="left" w:pos="4485"/>
          <w:tab w:val="left" w:pos="5445"/>
        </w:tabs>
        <w:spacing w:line="240" w:lineRule="auto"/>
        <w:ind w:left="283"/>
        <w:jc w:val="both"/>
      </w:pPr>
      <w:r>
        <w:rPr>
          <w:i/>
        </w:rPr>
        <w:t>Se tiene una confluencia de dos vías</w:t>
      </w:r>
      <w:r>
        <w:rPr>
          <w:i/>
        </w:rPr>
        <w:t xml:space="preserve"> de acceso a un cajero electrónico con el mismo sentido de circulación; cada vía está dotada de un dispositivo que detecta si hay un vehículo en ella (A y B) y de un semáforo (LA y LB), ambos a cierta distancia del punto de unión. Cuando llega un vehículo </w:t>
      </w:r>
      <w:r>
        <w:rPr>
          <w:i/>
        </w:rPr>
        <w:t>a cualquiera de los detectores A o B debe activarse la luz de detención de la otra vía, LB o LA respectivamente, con el fin de detener a cualquier vehículo que llegue por esa vía hasta que el primero haya abandonado su detector. Estados.</w:t>
      </w:r>
    </w:p>
    <w:tbl>
      <w:tblPr>
        <w:tblStyle w:val="a"/>
        <w:tblW w:w="9125" w:type="dxa"/>
        <w:tblBorders>
          <w:top w:val="nil"/>
          <w:left w:val="nil"/>
          <w:bottom w:val="nil"/>
          <w:right w:val="nil"/>
          <w:insideH w:val="nil"/>
          <w:insideV w:val="nil"/>
        </w:tblBorders>
        <w:tblLayout w:type="fixed"/>
        <w:tblLook w:val="0600" w:firstRow="0" w:lastRow="0" w:firstColumn="0" w:lastColumn="0" w:noHBand="1" w:noVBand="1"/>
      </w:tblPr>
      <w:tblGrid>
        <w:gridCol w:w="9125"/>
      </w:tblGrid>
      <w:tr w:rsidR="00FA7BAF" w14:paraId="57E875D3" w14:textId="77777777">
        <w:trPr>
          <w:trHeight w:val="460"/>
        </w:trPr>
        <w:tc>
          <w:tcPr>
            <w:tcW w:w="9125" w:type="dxa"/>
            <w:tcMar>
              <w:top w:w="100" w:type="dxa"/>
              <w:left w:w="100" w:type="dxa"/>
              <w:bottom w:w="100" w:type="dxa"/>
              <w:right w:w="100" w:type="dxa"/>
            </w:tcMar>
          </w:tcPr>
          <w:p w14:paraId="0000005D" w14:textId="77777777" w:rsidR="00FA7BAF" w:rsidRDefault="00CC3323">
            <w:pPr>
              <w:tabs>
                <w:tab w:val="left" w:pos="4320"/>
                <w:tab w:val="left" w:pos="4485"/>
                <w:tab w:val="left" w:pos="5445"/>
              </w:tabs>
              <w:spacing w:line="240" w:lineRule="auto"/>
              <w:ind w:left="283"/>
              <w:jc w:val="center"/>
            </w:pPr>
            <w:r>
              <w:rPr>
                <w:noProof/>
              </w:rPr>
              <w:drawing>
                <wp:inline distT="114300" distB="114300" distL="114300" distR="114300" wp14:anchorId="15B8A939" wp14:editId="07777777">
                  <wp:extent cx="5419725" cy="962025"/>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t="14503" b="8396"/>
                          <a:stretch>
                            <a:fillRect/>
                          </a:stretch>
                        </pic:blipFill>
                        <pic:spPr>
                          <a:xfrm>
                            <a:off x="0" y="0"/>
                            <a:ext cx="5419725" cy="962025"/>
                          </a:xfrm>
                          <a:prstGeom prst="rect">
                            <a:avLst/>
                          </a:prstGeom>
                          <a:ln/>
                        </pic:spPr>
                      </pic:pic>
                    </a:graphicData>
                  </a:graphic>
                </wp:inline>
              </w:drawing>
            </w:r>
          </w:p>
          <w:p w14:paraId="0000005E" w14:textId="77777777" w:rsidR="00FA7BAF" w:rsidRDefault="00CC3323">
            <w:pPr>
              <w:tabs>
                <w:tab w:val="left" w:pos="4320"/>
                <w:tab w:val="left" w:pos="4485"/>
                <w:tab w:val="left" w:pos="5445"/>
              </w:tabs>
              <w:spacing w:line="240" w:lineRule="auto"/>
              <w:ind w:left="283"/>
              <w:jc w:val="center"/>
            </w:pPr>
            <w:r>
              <w:t>Figura 2. Descri</w:t>
            </w:r>
            <w:r>
              <w:t xml:space="preserve">pción de ingreso a de cajero. </w:t>
            </w:r>
          </w:p>
          <w:p w14:paraId="0000005F" w14:textId="77777777" w:rsidR="00FA7BAF" w:rsidRDefault="00CC3323">
            <w:pPr>
              <w:tabs>
                <w:tab w:val="left" w:pos="4320"/>
                <w:tab w:val="left" w:pos="4485"/>
                <w:tab w:val="left" w:pos="5445"/>
              </w:tabs>
              <w:spacing w:line="240" w:lineRule="auto"/>
              <w:ind w:left="283"/>
              <w:jc w:val="center"/>
            </w:pPr>
            <w:r>
              <w:t>Fuente Propia</w:t>
            </w:r>
          </w:p>
          <w:p w14:paraId="00000060" w14:textId="77777777" w:rsidR="00FA7BAF" w:rsidRDefault="00CC3323">
            <w:pPr>
              <w:tabs>
                <w:tab w:val="left" w:pos="4320"/>
                <w:tab w:val="left" w:pos="4485"/>
                <w:tab w:val="left" w:pos="5445"/>
              </w:tabs>
              <w:spacing w:after="0"/>
              <w:rPr>
                <w:rFonts w:ascii="Calibri" w:eastAsia="Calibri" w:hAnsi="Calibri" w:cs="Calibri"/>
                <w:b/>
                <w:color w:val="FF0000"/>
              </w:rPr>
            </w:pPr>
            <w:r>
              <w:rPr>
                <w:rFonts w:ascii="Calibri" w:eastAsia="Calibri" w:hAnsi="Calibri" w:cs="Calibri"/>
                <w:b/>
                <w:color w:val="FF0000"/>
              </w:rPr>
              <w:t>Duración: 16 horas</w:t>
            </w:r>
          </w:p>
        </w:tc>
      </w:tr>
    </w:tbl>
    <w:p w14:paraId="00000061" w14:textId="77777777" w:rsidR="00FA7BAF" w:rsidRDefault="00CC3323">
      <w:pPr>
        <w:tabs>
          <w:tab w:val="left" w:pos="4320"/>
          <w:tab w:val="left" w:pos="4485"/>
          <w:tab w:val="left" w:pos="5445"/>
        </w:tabs>
        <w:spacing w:line="240" w:lineRule="auto"/>
        <w:ind w:left="283" w:hanging="283"/>
        <w:jc w:val="both"/>
      </w:pPr>
      <w:r>
        <w:rPr>
          <w:b/>
        </w:rPr>
        <w:t xml:space="preserve">3.4.3 </w:t>
      </w:r>
      <w:r>
        <w:t>Realice en grupos de máximo cuatro personas el análisis del siguiente caso y plantee una solución que incluya la simulación y el montaje físico del sistema que cumpla con los requerimientos del sistema planteado. El desarrollo debe ser sustentado ante el i</w:t>
      </w:r>
      <w:r>
        <w:t>nstructor y sus compañeros aprendices e incluir las siguientes evidencias:</w:t>
      </w:r>
    </w:p>
    <w:p w14:paraId="00000062" w14:textId="77777777" w:rsidR="00FA7BAF" w:rsidRDefault="00CC3323">
      <w:pPr>
        <w:numPr>
          <w:ilvl w:val="0"/>
          <w:numId w:val="4"/>
        </w:numPr>
        <w:tabs>
          <w:tab w:val="left" w:pos="4320"/>
          <w:tab w:val="left" w:pos="4485"/>
          <w:tab w:val="left" w:pos="5445"/>
        </w:tabs>
        <w:spacing w:after="0"/>
      </w:pPr>
      <w:r>
        <w:t xml:space="preserve">Diseño de la máquina de estados descrita. Utilice Boole-deusto (software), Implementación de la tabla de transición de estados. </w:t>
      </w:r>
    </w:p>
    <w:p w14:paraId="00000063" w14:textId="77777777" w:rsidR="00FA7BAF" w:rsidRDefault="00CC3323">
      <w:pPr>
        <w:numPr>
          <w:ilvl w:val="0"/>
          <w:numId w:val="4"/>
        </w:numPr>
        <w:tabs>
          <w:tab w:val="left" w:pos="4320"/>
          <w:tab w:val="left" w:pos="4485"/>
          <w:tab w:val="left" w:pos="5445"/>
        </w:tabs>
        <w:spacing w:after="0"/>
      </w:pPr>
      <w:r>
        <w:t xml:space="preserve"> Obtención de las ecuaciones de excitación de los bi</w:t>
      </w:r>
      <w:r>
        <w:t xml:space="preserve">estables que compongan la máquina, así como de la ecuación de salida, dada por Boole-deusto (software). Realizar la máquina con biestables tipo D, o JK, y puertas lógicas. Dibujar el esquema de la máquina de estados, incluyendo la salida </w:t>
      </w:r>
    </w:p>
    <w:p w14:paraId="00000064" w14:textId="77777777" w:rsidR="00FA7BAF" w:rsidRDefault="00CC3323">
      <w:pPr>
        <w:numPr>
          <w:ilvl w:val="0"/>
          <w:numId w:val="4"/>
        </w:numPr>
        <w:tabs>
          <w:tab w:val="left" w:pos="4320"/>
          <w:tab w:val="left" w:pos="4485"/>
          <w:tab w:val="left" w:pos="5445"/>
        </w:tabs>
        <w:spacing w:after="0" w:line="240" w:lineRule="auto"/>
        <w:jc w:val="both"/>
      </w:pPr>
      <w:r>
        <w:t>Simular en Proteu</w:t>
      </w:r>
      <w:r>
        <w:t>s y realizar el montaje del circuito y demostrar su funcionamiento según lo solicitado.</w:t>
      </w:r>
    </w:p>
    <w:p w14:paraId="00000065" w14:textId="77777777" w:rsidR="00FA7BAF" w:rsidRDefault="00CC3323">
      <w:pPr>
        <w:tabs>
          <w:tab w:val="left" w:pos="4320"/>
          <w:tab w:val="left" w:pos="4485"/>
          <w:tab w:val="left" w:pos="5445"/>
        </w:tabs>
        <w:spacing w:line="240" w:lineRule="auto"/>
        <w:ind w:left="283"/>
        <w:jc w:val="both"/>
        <w:rPr>
          <w:i/>
        </w:rPr>
      </w:pPr>
      <w:r>
        <w:rPr>
          <w:i/>
        </w:rPr>
        <w:t>Se desea implementar el circuito electrónico de control para la construcción de una lavadora industrial, la cual pueda operar de manera automática y manual. Se debe ten</w:t>
      </w:r>
      <w:r>
        <w:rPr>
          <w:i/>
        </w:rPr>
        <w:t xml:space="preserve">er en cuenta que la lavadora tiene ciclos de llenado de agua, remojo, lavado, enjuague y centrifugado. </w:t>
      </w:r>
    </w:p>
    <w:p w14:paraId="00000066" w14:textId="77777777" w:rsidR="00FA7BAF" w:rsidRDefault="00CC3323">
      <w:pPr>
        <w:tabs>
          <w:tab w:val="left" w:pos="4320"/>
          <w:tab w:val="left" w:pos="4485"/>
          <w:tab w:val="left" w:pos="5445"/>
        </w:tabs>
        <w:spacing w:line="240" w:lineRule="auto"/>
        <w:ind w:left="283"/>
        <w:jc w:val="both"/>
        <w:rPr>
          <w:rFonts w:ascii="Times New Roman" w:eastAsia="Times New Roman" w:hAnsi="Times New Roman" w:cs="Times New Roman"/>
          <w:i/>
        </w:rPr>
      </w:pPr>
      <w:r>
        <w:rPr>
          <w:i/>
        </w:rPr>
        <w:t>Como encargado del departamento de diseño y desarrollo electrónico se le encarga la tarea de diseñar e implementar un circuito electrónico digital basad</w:t>
      </w:r>
      <w:r>
        <w:rPr>
          <w:i/>
        </w:rPr>
        <w:t>o en una máquina de estados que permita que el proceso de la lavadora funcione de acuerdo a los modos y etapas de lavado. Los tiempos de ejecución de cada proceso deben ajustarse para que el sistema pueda ser probado.</w:t>
      </w:r>
    </w:p>
    <w:p w14:paraId="00000067" w14:textId="77777777" w:rsidR="00FA7BAF" w:rsidRDefault="00CC3323">
      <w:pPr>
        <w:tabs>
          <w:tab w:val="left" w:pos="4320"/>
          <w:tab w:val="left" w:pos="4485"/>
          <w:tab w:val="left" w:pos="5445"/>
        </w:tabs>
        <w:spacing w:after="0"/>
        <w:jc w:val="both"/>
        <w:rPr>
          <w:b/>
        </w:rPr>
      </w:pPr>
      <w:bookmarkStart w:id="1" w:name="_30j0zll" w:colFirst="0" w:colLast="0"/>
      <w:bookmarkEnd w:id="1"/>
      <w:r>
        <w:rPr>
          <w:b/>
          <w:color w:val="FF0000"/>
        </w:rPr>
        <w:t>Duración: 32 horas</w:t>
      </w:r>
    </w:p>
    <w:p w14:paraId="00000068" w14:textId="77777777" w:rsidR="00FA7BAF" w:rsidRDefault="00FA7BAF">
      <w:pPr>
        <w:pBdr>
          <w:top w:val="nil"/>
          <w:left w:val="nil"/>
          <w:bottom w:val="nil"/>
          <w:right w:val="nil"/>
          <w:between w:val="nil"/>
        </w:pBdr>
        <w:tabs>
          <w:tab w:val="left" w:pos="4320"/>
          <w:tab w:val="left" w:pos="4485"/>
          <w:tab w:val="left" w:pos="5445"/>
        </w:tabs>
        <w:spacing w:after="0"/>
        <w:ind w:left="720"/>
        <w:jc w:val="both"/>
      </w:pPr>
    </w:p>
    <w:p w14:paraId="00000069" w14:textId="77777777" w:rsidR="00FA7BAF" w:rsidRDefault="00CC3323">
      <w:pPr>
        <w:pBdr>
          <w:top w:val="nil"/>
          <w:left w:val="nil"/>
          <w:bottom w:val="nil"/>
          <w:right w:val="nil"/>
          <w:between w:val="nil"/>
        </w:pBdr>
        <w:tabs>
          <w:tab w:val="left" w:pos="4320"/>
          <w:tab w:val="left" w:pos="4485"/>
          <w:tab w:val="left" w:pos="5445"/>
        </w:tabs>
        <w:spacing w:after="0"/>
        <w:ind w:left="720"/>
        <w:jc w:val="both"/>
      </w:pPr>
      <w:r>
        <w:rPr>
          <w:b/>
          <w:color w:val="000000"/>
        </w:rPr>
        <w:t>Ambiente Requerido:</w:t>
      </w:r>
      <w:r>
        <w:rPr>
          <w:color w:val="000000"/>
        </w:rPr>
        <w:t xml:space="preserve"> </w:t>
      </w:r>
      <w:r>
        <w:t>Ambiente de electrónica industrial con Bancos de trabajo dotados con: Fuentes de Tensión reguladas con salidas: ±12V, +5V y variable; Osciloscopios; Multímetros; Computadores con Software licenciado para la edición de código y la simula</w:t>
      </w:r>
      <w:r>
        <w:t>ción de circuitos electrónicos; Video Beam o TV.</w:t>
      </w:r>
    </w:p>
    <w:p w14:paraId="0000006A" w14:textId="77777777" w:rsidR="00FA7BAF" w:rsidRDefault="00FA7BAF">
      <w:pPr>
        <w:pBdr>
          <w:top w:val="nil"/>
          <w:left w:val="nil"/>
          <w:bottom w:val="nil"/>
          <w:right w:val="nil"/>
          <w:between w:val="nil"/>
        </w:pBdr>
        <w:tabs>
          <w:tab w:val="left" w:pos="4320"/>
          <w:tab w:val="left" w:pos="4485"/>
          <w:tab w:val="left" w:pos="5445"/>
        </w:tabs>
        <w:spacing w:after="0"/>
        <w:ind w:left="720"/>
        <w:jc w:val="both"/>
      </w:pPr>
    </w:p>
    <w:p w14:paraId="0000006B" w14:textId="77777777" w:rsidR="00FA7BAF" w:rsidRDefault="00CC3323">
      <w:pPr>
        <w:pBdr>
          <w:top w:val="nil"/>
          <w:left w:val="nil"/>
          <w:bottom w:val="nil"/>
          <w:right w:val="nil"/>
          <w:between w:val="nil"/>
        </w:pBdr>
        <w:tabs>
          <w:tab w:val="left" w:pos="4320"/>
          <w:tab w:val="left" w:pos="4485"/>
          <w:tab w:val="left" w:pos="5445"/>
        </w:tabs>
        <w:ind w:left="720"/>
        <w:jc w:val="both"/>
        <w:rPr>
          <w:color w:val="000000"/>
        </w:rPr>
      </w:pPr>
      <w:r>
        <w:rPr>
          <w:b/>
          <w:color w:val="000000"/>
        </w:rPr>
        <w:t>Materiales:</w:t>
      </w:r>
      <w:r>
        <w:rPr>
          <w:color w:val="000000"/>
        </w:rPr>
        <w:t xml:space="preserve"> Resistencias. Capacitores. Bobinas. Transistores  bjt. Transistores  fet.Transistores  mosfet. Diodos rectificadores. Puente rectificado de Diodos  especiales. Reguladores de voltaje. Conductore</w:t>
      </w:r>
      <w:r>
        <w:rPr>
          <w:color w:val="000000"/>
        </w:rPr>
        <w:t xml:space="preserve">s .Circuitos integrados  amplificadores operacionales y lineales. Conectores.  Displays alfanuméricos. Circuitos integrados digitales. Circuitos integrados micro-controladores. Potenciómetros. Kit  SENSORES. Transformadores. Fusibles.  </w:t>
      </w:r>
    </w:p>
    <w:p w14:paraId="0000006C" w14:textId="77777777" w:rsidR="00FA7BAF" w:rsidRDefault="00FA7BAF">
      <w:pPr>
        <w:spacing w:after="0" w:line="240" w:lineRule="auto"/>
        <w:jc w:val="both"/>
        <w:rPr>
          <w:b/>
          <w:color w:val="000000"/>
        </w:rPr>
      </w:pPr>
    </w:p>
    <w:p w14:paraId="0000006D" w14:textId="77777777" w:rsidR="00FA7BAF" w:rsidRDefault="00CC3323">
      <w:pPr>
        <w:spacing w:after="0" w:line="240" w:lineRule="auto"/>
        <w:jc w:val="both"/>
        <w:rPr>
          <w:b/>
          <w:color w:val="000000"/>
        </w:rPr>
      </w:pPr>
      <w:r>
        <w:rPr>
          <w:b/>
          <w:color w:val="000000"/>
        </w:rPr>
        <w:t xml:space="preserve">4. ACTIVIDADES DE </w:t>
      </w:r>
      <w:r>
        <w:rPr>
          <w:b/>
          <w:color w:val="000000"/>
        </w:rPr>
        <w:t>EVALUACIÓN</w:t>
      </w:r>
    </w:p>
    <w:p w14:paraId="0000006E" w14:textId="77777777" w:rsidR="00FA7BAF" w:rsidRDefault="00FA7BAF">
      <w:pPr>
        <w:spacing w:after="0" w:line="240" w:lineRule="auto"/>
        <w:jc w:val="both"/>
        <w:rPr>
          <w:b/>
          <w:color w:val="000000"/>
        </w:rPr>
      </w:pPr>
    </w:p>
    <w:p w14:paraId="0000006F" w14:textId="77777777" w:rsidR="00FA7BAF" w:rsidRDefault="00FA7BAF">
      <w:pPr>
        <w:spacing w:after="0" w:line="240" w:lineRule="auto"/>
        <w:jc w:val="both"/>
        <w:rPr>
          <w:b/>
          <w:color w:val="000000"/>
        </w:rPr>
      </w:pPr>
    </w:p>
    <w:tbl>
      <w:tblPr>
        <w:tblStyle w:val="a0"/>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3"/>
        <w:gridCol w:w="3100"/>
        <w:gridCol w:w="3260"/>
      </w:tblGrid>
      <w:tr w:rsidR="00FA7BAF" w14:paraId="3303AFB6" w14:textId="77777777">
        <w:trPr>
          <w:trHeight w:val="540"/>
        </w:trPr>
        <w:tc>
          <w:tcPr>
            <w:tcW w:w="2883" w:type="dxa"/>
            <w:shd w:val="clear" w:color="auto" w:fill="A6A6A6"/>
          </w:tcPr>
          <w:p w14:paraId="00000070" w14:textId="77777777" w:rsidR="00FA7BAF" w:rsidRDefault="00CC3323">
            <w:pPr>
              <w:jc w:val="center"/>
              <w:rPr>
                <w:rFonts w:ascii="Calibri" w:eastAsia="Calibri" w:hAnsi="Calibri" w:cs="Calibri"/>
                <w:b/>
              </w:rPr>
            </w:pPr>
            <w:r>
              <w:rPr>
                <w:rFonts w:ascii="Calibri" w:eastAsia="Calibri" w:hAnsi="Calibri" w:cs="Calibri"/>
                <w:b/>
              </w:rPr>
              <w:t>Evidencias de Aprendizaje</w:t>
            </w:r>
          </w:p>
        </w:tc>
        <w:tc>
          <w:tcPr>
            <w:tcW w:w="3100" w:type="dxa"/>
            <w:shd w:val="clear" w:color="auto" w:fill="A6A6A6"/>
          </w:tcPr>
          <w:p w14:paraId="00000071" w14:textId="77777777" w:rsidR="00FA7BAF" w:rsidRDefault="00CC3323">
            <w:pPr>
              <w:jc w:val="center"/>
              <w:rPr>
                <w:rFonts w:ascii="Calibri" w:eastAsia="Calibri" w:hAnsi="Calibri" w:cs="Calibri"/>
                <w:b/>
              </w:rPr>
            </w:pPr>
            <w:r>
              <w:rPr>
                <w:rFonts w:ascii="Calibri" w:eastAsia="Calibri" w:hAnsi="Calibri" w:cs="Calibri"/>
                <w:b/>
              </w:rPr>
              <w:t>Criterios de Evaluación</w:t>
            </w:r>
          </w:p>
        </w:tc>
        <w:tc>
          <w:tcPr>
            <w:tcW w:w="3260" w:type="dxa"/>
            <w:shd w:val="clear" w:color="auto" w:fill="A6A6A6"/>
          </w:tcPr>
          <w:p w14:paraId="00000072" w14:textId="77777777" w:rsidR="00FA7BAF" w:rsidRDefault="00CC3323">
            <w:pPr>
              <w:jc w:val="center"/>
              <w:rPr>
                <w:rFonts w:ascii="Calibri" w:eastAsia="Calibri" w:hAnsi="Calibri" w:cs="Calibri"/>
                <w:b/>
              </w:rPr>
            </w:pPr>
            <w:r>
              <w:rPr>
                <w:rFonts w:ascii="Calibri" w:eastAsia="Calibri" w:hAnsi="Calibri" w:cs="Calibri"/>
                <w:b/>
              </w:rPr>
              <w:t>Técnicas e Instrumentos de Evaluación</w:t>
            </w:r>
          </w:p>
        </w:tc>
      </w:tr>
      <w:tr w:rsidR="00FA7BAF" w14:paraId="63CE5950" w14:textId="77777777">
        <w:tc>
          <w:tcPr>
            <w:tcW w:w="2883" w:type="dxa"/>
            <w:vAlign w:val="center"/>
          </w:tcPr>
          <w:p w14:paraId="00000073" w14:textId="77777777" w:rsidR="00FA7BAF" w:rsidRDefault="00CC3323">
            <w:pPr>
              <w:spacing w:after="0"/>
              <w:rPr>
                <w:rFonts w:ascii="Calibri" w:eastAsia="Calibri" w:hAnsi="Calibri" w:cs="Calibri"/>
                <w:b/>
              </w:rPr>
            </w:pPr>
            <w:r>
              <w:rPr>
                <w:rFonts w:ascii="Calibri" w:eastAsia="Calibri" w:hAnsi="Calibri" w:cs="Calibri"/>
                <w:b/>
              </w:rPr>
              <w:t>Evidencias de Conocimiento:</w:t>
            </w:r>
          </w:p>
          <w:p w14:paraId="00000074" w14:textId="77777777" w:rsidR="00FA7BAF" w:rsidRDefault="00CC3323">
            <w:pPr>
              <w:spacing w:after="0"/>
              <w:rPr>
                <w:rFonts w:ascii="Calibri" w:eastAsia="Calibri" w:hAnsi="Calibri" w:cs="Calibri"/>
              </w:rPr>
            </w:pPr>
            <w:r>
              <w:rPr>
                <w:rFonts w:ascii="Calibri" w:eastAsia="Calibri" w:hAnsi="Calibri" w:cs="Calibri"/>
              </w:rPr>
              <w:t>Respuesta a taller y/o preguntas acerca de sistemas digitales combinacionales y secuenciales.</w:t>
            </w:r>
          </w:p>
          <w:p w14:paraId="00000075" w14:textId="77777777" w:rsidR="00FA7BAF" w:rsidRDefault="00FA7BAF">
            <w:pPr>
              <w:spacing w:after="0"/>
              <w:rPr>
                <w:rFonts w:ascii="Calibri" w:eastAsia="Calibri" w:hAnsi="Calibri" w:cs="Calibri"/>
              </w:rPr>
            </w:pPr>
          </w:p>
          <w:p w14:paraId="00000076" w14:textId="77777777" w:rsidR="00FA7BAF" w:rsidRDefault="00FA7BAF">
            <w:pPr>
              <w:spacing w:after="0"/>
              <w:rPr>
                <w:rFonts w:ascii="Calibri" w:eastAsia="Calibri" w:hAnsi="Calibri" w:cs="Calibri"/>
              </w:rPr>
            </w:pPr>
          </w:p>
          <w:p w14:paraId="00000077" w14:textId="77777777" w:rsidR="00FA7BAF" w:rsidRDefault="00FA7BAF">
            <w:pPr>
              <w:spacing w:after="0"/>
              <w:rPr>
                <w:rFonts w:ascii="Calibri" w:eastAsia="Calibri" w:hAnsi="Calibri" w:cs="Calibri"/>
                <w:b/>
              </w:rPr>
            </w:pPr>
          </w:p>
          <w:p w14:paraId="00000078" w14:textId="77777777" w:rsidR="00FA7BAF" w:rsidRDefault="00CC3323">
            <w:pPr>
              <w:spacing w:after="0"/>
              <w:rPr>
                <w:rFonts w:ascii="Calibri" w:eastAsia="Calibri" w:hAnsi="Calibri" w:cs="Calibri"/>
                <w:b/>
              </w:rPr>
            </w:pPr>
            <w:r>
              <w:rPr>
                <w:rFonts w:ascii="Calibri" w:eastAsia="Calibri" w:hAnsi="Calibri" w:cs="Calibri"/>
                <w:b/>
              </w:rPr>
              <w:t>Evidencias de Desempeño:</w:t>
            </w:r>
          </w:p>
          <w:p w14:paraId="00000079" w14:textId="77777777" w:rsidR="00FA7BAF" w:rsidRDefault="00CC3323">
            <w:pPr>
              <w:spacing w:after="0"/>
              <w:rPr>
                <w:rFonts w:ascii="Calibri" w:eastAsia="Calibri" w:hAnsi="Calibri" w:cs="Calibri"/>
              </w:rPr>
            </w:pPr>
            <w:r>
              <w:rPr>
                <w:rFonts w:ascii="Calibri" w:eastAsia="Calibri" w:hAnsi="Calibri" w:cs="Calibri"/>
              </w:rPr>
              <w:t>Desarrollo de ejercicios teórico/prácticos planteados en la presente guía realizando los cálculos algebráicos pertinentes y la comprob</w:t>
            </w:r>
            <w:r>
              <w:rPr>
                <w:rFonts w:ascii="Calibri" w:eastAsia="Calibri" w:hAnsi="Calibri" w:cs="Calibri"/>
              </w:rPr>
              <w:t>ación de diseños mediante simulación y montajes físicos.</w:t>
            </w:r>
          </w:p>
          <w:p w14:paraId="0000007A" w14:textId="77777777" w:rsidR="00FA7BAF" w:rsidRDefault="00FA7BAF">
            <w:pPr>
              <w:spacing w:after="0"/>
              <w:rPr>
                <w:rFonts w:ascii="Calibri" w:eastAsia="Calibri" w:hAnsi="Calibri" w:cs="Calibri"/>
                <w:b/>
              </w:rPr>
            </w:pPr>
          </w:p>
          <w:p w14:paraId="0000007B" w14:textId="77777777" w:rsidR="00FA7BAF" w:rsidRDefault="00CC3323">
            <w:pPr>
              <w:spacing w:after="0"/>
              <w:rPr>
                <w:rFonts w:ascii="Calibri" w:eastAsia="Calibri" w:hAnsi="Calibri" w:cs="Calibri"/>
                <w:b/>
              </w:rPr>
            </w:pPr>
            <w:r>
              <w:rPr>
                <w:rFonts w:ascii="Calibri" w:eastAsia="Calibri" w:hAnsi="Calibri" w:cs="Calibri"/>
                <w:b/>
              </w:rPr>
              <w:t>Evidencias de Producto:</w:t>
            </w:r>
          </w:p>
          <w:p w14:paraId="0000007C" w14:textId="77777777" w:rsidR="00FA7BAF" w:rsidRDefault="00CC3323">
            <w:pPr>
              <w:spacing w:after="0"/>
              <w:rPr>
                <w:rFonts w:ascii="Calibri" w:eastAsia="Calibri" w:hAnsi="Calibri" w:cs="Calibri"/>
              </w:rPr>
            </w:pPr>
            <w:r>
              <w:rPr>
                <w:rFonts w:ascii="Calibri" w:eastAsia="Calibri" w:hAnsi="Calibri" w:cs="Calibri"/>
              </w:rPr>
              <w:t>Informe que incluya las actividades desarrolladas en la presente guía registrando diseños y evidencias de montaje.</w:t>
            </w:r>
          </w:p>
          <w:p w14:paraId="0000007D" w14:textId="77777777" w:rsidR="00FA7BAF" w:rsidRDefault="00FA7BAF">
            <w:pPr>
              <w:spacing w:after="0"/>
              <w:rPr>
                <w:rFonts w:ascii="Calibri" w:eastAsia="Calibri" w:hAnsi="Calibri" w:cs="Calibri"/>
              </w:rPr>
            </w:pPr>
          </w:p>
          <w:p w14:paraId="0000007E" w14:textId="77777777" w:rsidR="00FA7BAF" w:rsidRDefault="00FA7BAF">
            <w:pPr>
              <w:spacing w:after="0"/>
              <w:rPr>
                <w:rFonts w:ascii="Calibri" w:eastAsia="Calibri" w:hAnsi="Calibri" w:cs="Calibri"/>
              </w:rPr>
            </w:pPr>
          </w:p>
          <w:p w14:paraId="0000007F" w14:textId="77777777" w:rsidR="00FA7BAF" w:rsidRDefault="00CC3323">
            <w:pPr>
              <w:spacing w:after="0"/>
              <w:rPr>
                <w:rFonts w:ascii="Calibri" w:eastAsia="Calibri" w:hAnsi="Calibri" w:cs="Calibri"/>
                <w:b/>
                <w:highlight w:val="yellow"/>
              </w:rPr>
            </w:pPr>
            <w:r>
              <w:rPr>
                <w:rFonts w:ascii="Calibri" w:eastAsia="Calibri" w:hAnsi="Calibri" w:cs="Calibri"/>
              </w:rPr>
              <w:t>Circuito de control electrónico funcional basado en sistemas digitales para los ejercicios propuestos en las actividades de transferencia</w:t>
            </w:r>
          </w:p>
        </w:tc>
        <w:tc>
          <w:tcPr>
            <w:tcW w:w="3100" w:type="dxa"/>
            <w:vAlign w:val="center"/>
          </w:tcPr>
          <w:p w14:paraId="00000080" w14:textId="77777777" w:rsidR="00FA7BAF" w:rsidRDefault="00CC3323">
            <w:pPr>
              <w:spacing w:after="0"/>
              <w:rPr>
                <w:rFonts w:ascii="Calibri" w:eastAsia="Calibri" w:hAnsi="Calibri" w:cs="Calibri"/>
              </w:rPr>
            </w:pPr>
            <w:r>
              <w:rPr>
                <w:rFonts w:ascii="Calibri" w:eastAsia="Calibri" w:hAnsi="Calibri" w:cs="Calibri"/>
              </w:rPr>
              <w:t>•</w:t>
            </w:r>
            <w:r>
              <w:rPr>
                <w:rFonts w:ascii="Calibri" w:eastAsia="Calibri" w:hAnsi="Calibri" w:cs="Calibri"/>
              </w:rPr>
              <w:t xml:space="preserve"> Aplicar herramientas de análisis para el diseño de circuitos electrónicos digitales.</w:t>
            </w:r>
          </w:p>
          <w:p w14:paraId="00000081" w14:textId="77777777" w:rsidR="00FA7BAF" w:rsidRDefault="00CC3323">
            <w:pPr>
              <w:spacing w:after="0"/>
              <w:rPr>
                <w:rFonts w:ascii="Calibri" w:eastAsia="Calibri" w:hAnsi="Calibri" w:cs="Calibri"/>
              </w:rPr>
            </w:pPr>
            <w:r>
              <w:rPr>
                <w:rFonts w:ascii="Calibri" w:eastAsia="Calibri" w:hAnsi="Calibri" w:cs="Calibri"/>
              </w:rPr>
              <w:t>• Utilizar software para diseño de circuitos electrónicos digitales.</w:t>
            </w:r>
          </w:p>
          <w:p w14:paraId="00000082" w14:textId="77777777" w:rsidR="00FA7BAF" w:rsidRDefault="00FA7BAF">
            <w:pPr>
              <w:spacing w:after="0"/>
              <w:rPr>
                <w:rFonts w:ascii="Calibri" w:eastAsia="Calibri" w:hAnsi="Calibri" w:cs="Calibri"/>
              </w:rPr>
            </w:pPr>
          </w:p>
          <w:p w14:paraId="00000083" w14:textId="77777777" w:rsidR="00FA7BAF" w:rsidRDefault="00CC3323">
            <w:pPr>
              <w:spacing w:after="0"/>
              <w:rPr>
                <w:rFonts w:ascii="Calibri" w:eastAsia="Calibri" w:hAnsi="Calibri" w:cs="Calibri"/>
              </w:rPr>
            </w:pPr>
            <w:r>
              <w:rPr>
                <w:rFonts w:ascii="Calibri" w:eastAsia="Calibri" w:hAnsi="Calibri" w:cs="Calibri"/>
              </w:rPr>
              <w:t>• Elaborar diagramas y planos de circuitos electrónicos digitales.</w:t>
            </w:r>
          </w:p>
          <w:p w14:paraId="00000084" w14:textId="77777777" w:rsidR="00FA7BAF" w:rsidRDefault="00FA7BAF">
            <w:pPr>
              <w:spacing w:after="0"/>
              <w:rPr>
                <w:rFonts w:ascii="Calibri" w:eastAsia="Calibri" w:hAnsi="Calibri" w:cs="Calibri"/>
              </w:rPr>
            </w:pPr>
          </w:p>
          <w:p w14:paraId="00000085" w14:textId="77777777" w:rsidR="00FA7BAF" w:rsidRDefault="00CC3323">
            <w:pPr>
              <w:spacing w:after="0"/>
              <w:rPr>
                <w:rFonts w:ascii="Calibri" w:eastAsia="Calibri" w:hAnsi="Calibri" w:cs="Calibri"/>
              </w:rPr>
            </w:pPr>
            <w:r>
              <w:rPr>
                <w:rFonts w:ascii="Calibri" w:eastAsia="Calibri" w:hAnsi="Calibri" w:cs="Calibri"/>
              </w:rPr>
              <w:t>• Interpretar diagramas de bloques, tiempos y estados.</w:t>
            </w:r>
          </w:p>
          <w:p w14:paraId="00000086" w14:textId="77777777" w:rsidR="00FA7BAF" w:rsidRDefault="00CC3323">
            <w:pPr>
              <w:spacing w:after="0"/>
              <w:rPr>
                <w:rFonts w:ascii="Calibri" w:eastAsia="Calibri" w:hAnsi="Calibri" w:cs="Calibri"/>
              </w:rPr>
            </w:pPr>
            <w:r>
              <w:rPr>
                <w:rFonts w:ascii="Calibri" w:eastAsia="Calibri" w:hAnsi="Calibri" w:cs="Calibri"/>
              </w:rPr>
              <w:t>• Simular el funcionamiento de circuitos electrónicos digitales.</w:t>
            </w:r>
          </w:p>
          <w:p w14:paraId="00000087" w14:textId="77777777" w:rsidR="00FA7BAF" w:rsidRDefault="00FA7BAF">
            <w:pPr>
              <w:spacing w:after="0"/>
              <w:rPr>
                <w:rFonts w:ascii="Calibri" w:eastAsia="Calibri" w:hAnsi="Calibri" w:cs="Calibri"/>
              </w:rPr>
            </w:pPr>
          </w:p>
          <w:p w14:paraId="00000088" w14:textId="77777777" w:rsidR="00FA7BAF" w:rsidRDefault="00CC3323">
            <w:pPr>
              <w:spacing w:after="0"/>
              <w:rPr>
                <w:rFonts w:ascii="Calibri" w:eastAsia="Calibri" w:hAnsi="Calibri" w:cs="Calibri"/>
                <w:b/>
              </w:rPr>
            </w:pPr>
            <w:r>
              <w:rPr>
                <w:rFonts w:ascii="Calibri" w:eastAsia="Calibri" w:hAnsi="Calibri" w:cs="Calibri"/>
              </w:rPr>
              <w:t>• Validar el montaje y funcionamiento de circuitos electrónicos digitales.</w:t>
            </w:r>
          </w:p>
        </w:tc>
        <w:tc>
          <w:tcPr>
            <w:tcW w:w="3260" w:type="dxa"/>
            <w:vAlign w:val="center"/>
          </w:tcPr>
          <w:p w14:paraId="00000089" w14:textId="77777777" w:rsidR="00FA7BAF" w:rsidRDefault="00FA7BAF">
            <w:pPr>
              <w:spacing w:after="0"/>
              <w:jc w:val="center"/>
              <w:rPr>
                <w:rFonts w:ascii="Calibri" w:eastAsia="Calibri" w:hAnsi="Calibri" w:cs="Calibri"/>
              </w:rPr>
            </w:pPr>
          </w:p>
          <w:p w14:paraId="0000008A" w14:textId="77777777" w:rsidR="00FA7BAF" w:rsidRDefault="00CC3323">
            <w:pPr>
              <w:spacing w:after="0"/>
              <w:jc w:val="center"/>
              <w:rPr>
                <w:rFonts w:ascii="Calibri" w:eastAsia="Calibri" w:hAnsi="Calibri" w:cs="Calibri"/>
              </w:rPr>
            </w:pPr>
            <w:r>
              <w:rPr>
                <w:rFonts w:ascii="Calibri" w:eastAsia="Calibri" w:hAnsi="Calibri" w:cs="Calibri"/>
              </w:rPr>
              <w:t>Formulación de preguntas/Cuestionario</w:t>
            </w:r>
          </w:p>
          <w:p w14:paraId="0000008B" w14:textId="77777777" w:rsidR="00FA7BAF" w:rsidRDefault="00FA7BAF">
            <w:pPr>
              <w:spacing w:after="0"/>
              <w:jc w:val="center"/>
              <w:rPr>
                <w:rFonts w:ascii="Calibri" w:eastAsia="Calibri" w:hAnsi="Calibri" w:cs="Calibri"/>
              </w:rPr>
            </w:pPr>
          </w:p>
          <w:p w14:paraId="0000008C" w14:textId="77777777" w:rsidR="00FA7BAF" w:rsidRDefault="00FA7BAF">
            <w:pPr>
              <w:spacing w:after="0"/>
              <w:jc w:val="center"/>
              <w:rPr>
                <w:rFonts w:ascii="Calibri" w:eastAsia="Calibri" w:hAnsi="Calibri" w:cs="Calibri"/>
              </w:rPr>
            </w:pPr>
          </w:p>
          <w:p w14:paraId="0000008D" w14:textId="77777777" w:rsidR="00FA7BAF" w:rsidRDefault="00FA7BAF">
            <w:pPr>
              <w:spacing w:after="0"/>
              <w:jc w:val="center"/>
              <w:rPr>
                <w:rFonts w:ascii="Calibri" w:eastAsia="Calibri" w:hAnsi="Calibri" w:cs="Calibri"/>
              </w:rPr>
            </w:pPr>
          </w:p>
          <w:p w14:paraId="0000008E" w14:textId="77777777" w:rsidR="00FA7BAF" w:rsidRDefault="00FA7BAF">
            <w:pPr>
              <w:spacing w:after="0"/>
              <w:jc w:val="center"/>
              <w:rPr>
                <w:rFonts w:ascii="Calibri" w:eastAsia="Calibri" w:hAnsi="Calibri" w:cs="Calibri"/>
              </w:rPr>
            </w:pPr>
          </w:p>
          <w:p w14:paraId="0000008F" w14:textId="77777777" w:rsidR="00FA7BAF" w:rsidRDefault="00FA7BAF">
            <w:pPr>
              <w:spacing w:after="0"/>
              <w:jc w:val="center"/>
              <w:rPr>
                <w:rFonts w:ascii="Calibri" w:eastAsia="Calibri" w:hAnsi="Calibri" w:cs="Calibri"/>
              </w:rPr>
            </w:pPr>
          </w:p>
          <w:p w14:paraId="00000090" w14:textId="77777777" w:rsidR="00FA7BAF" w:rsidRDefault="00FA7BAF">
            <w:pPr>
              <w:spacing w:after="0"/>
              <w:jc w:val="center"/>
              <w:rPr>
                <w:rFonts w:ascii="Calibri" w:eastAsia="Calibri" w:hAnsi="Calibri" w:cs="Calibri"/>
              </w:rPr>
            </w:pPr>
          </w:p>
          <w:p w14:paraId="00000091" w14:textId="77777777" w:rsidR="00FA7BAF" w:rsidRDefault="00CC3323">
            <w:pPr>
              <w:spacing w:after="0"/>
              <w:jc w:val="center"/>
              <w:rPr>
                <w:rFonts w:ascii="Calibri" w:eastAsia="Calibri" w:hAnsi="Calibri" w:cs="Calibri"/>
              </w:rPr>
            </w:pPr>
            <w:r>
              <w:rPr>
                <w:rFonts w:ascii="Calibri" w:eastAsia="Calibri" w:hAnsi="Calibri" w:cs="Calibri"/>
              </w:rPr>
              <w:t>Observación y e</w:t>
            </w:r>
            <w:r>
              <w:rPr>
                <w:rFonts w:ascii="Calibri" w:eastAsia="Calibri" w:hAnsi="Calibri" w:cs="Calibri"/>
              </w:rPr>
              <w:t>studio de casos/Lista de chequeo de desempeño</w:t>
            </w:r>
          </w:p>
          <w:p w14:paraId="00000092" w14:textId="77777777" w:rsidR="00FA7BAF" w:rsidRDefault="00FA7BAF">
            <w:pPr>
              <w:spacing w:after="0"/>
              <w:jc w:val="center"/>
              <w:rPr>
                <w:rFonts w:ascii="Calibri" w:eastAsia="Calibri" w:hAnsi="Calibri" w:cs="Calibri"/>
              </w:rPr>
            </w:pPr>
          </w:p>
          <w:p w14:paraId="00000093" w14:textId="77777777" w:rsidR="00FA7BAF" w:rsidRDefault="00FA7BAF">
            <w:pPr>
              <w:spacing w:after="0"/>
              <w:jc w:val="center"/>
              <w:rPr>
                <w:rFonts w:ascii="Calibri" w:eastAsia="Calibri" w:hAnsi="Calibri" w:cs="Calibri"/>
              </w:rPr>
            </w:pPr>
          </w:p>
          <w:p w14:paraId="00000094" w14:textId="77777777" w:rsidR="00FA7BAF" w:rsidRDefault="00FA7BAF">
            <w:pPr>
              <w:spacing w:after="0"/>
              <w:jc w:val="center"/>
              <w:rPr>
                <w:rFonts w:ascii="Calibri" w:eastAsia="Calibri" w:hAnsi="Calibri" w:cs="Calibri"/>
              </w:rPr>
            </w:pPr>
          </w:p>
          <w:p w14:paraId="00000095" w14:textId="77777777" w:rsidR="00FA7BAF" w:rsidRDefault="00FA7BAF">
            <w:pPr>
              <w:spacing w:after="0"/>
              <w:jc w:val="center"/>
              <w:rPr>
                <w:rFonts w:ascii="Calibri" w:eastAsia="Calibri" w:hAnsi="Calibri" w:cs="Calibri"/>
              </w:rPr>
            </w:pPr>
          </w:p>
          <w:p w14:paraId="00000096" w14:textId="77777777" w:rsidR="00FA7BAF" w:rsidRDefault="00FA7BAF">
            <w:pPr>
              <w:spacing w:after="0"/>
              <w:jc w:val="center"/>
              <w:rPr>
                <w:rFonts w:ascii="Calibri" w:eastAsia="Calibri" w:hAnsi="Calibri" w:cs="Calibri"/>
              </w:rPr>
            </w:pPr>
          </w:p>
          <w:p w14:paraId="00000097" w14:textId="77777777" w:rsidR="00FA7BAF" w:rsidRDefault="00FA7BAF">
            <w:pPr>
              <w:spacing w:after="0"/>
              <w:jc w:val="center"/>
              <w:rPr>
                <w:rFonts w:ascii="Calibri" w:eastAsia="Calibri" w:hAnsi="Calibri" w:cs="Calibri"/>
              </w:rPr>
            </w:pPr>
          </w:p>
          <w:p w14:paraId="00000098" w14:textId="77777777" w:rsidR="00FA7BAF" w:rsidRDefault="00FA7BAF">
            <w:pPr>
              <w:spacing w:after="0"/>
              <w:jc w:val="center"/>
              <w:rPr>
                <w:rFonts w:ascii="Calibri" w:eastAsia="Calibri" w:hAnsi="Calibri" w:cs="Calibri"/>
              </w:rPr>
            </w:pPr>
          </w:p>
          <w:p w14:paraId="00000099" w14:textId="77777777" w:rsidR="00FA7BAF" w:rsidRDefault="00FA7BAF">
            <w:pPr>
              <w:spacing w:after="0"/>
              <w:jc w:val="center"/>
              <w:rPr>
                <w:rFonts w:ascii="Calibri" w:eastAsia="Calibri" w:hAnsi="Calibri" w:cs="Calibri"/>
              </w:rPr>
            </w:pPr>
          </w:p>
          <w:p w14:paraId="0000009A" w14:textId="77777777" w:rsidR="00FA7BAF" w:rsidRDefault="00CC3323">
            <w:pPr>
              <w:spacing w:after="0"/>
              <w:jc w:val="center"/>
              <w:rPr>
                <w:rFonts w:ascii="Calibri" w:eastAsia="Calibri" w:hAnsi="Calibri" w:cs="Calibri"/>
              </w:rPr>
            </w:pPr>
            <w:r>
              <w:rPr>
                <w:rFonts w:ascii="Calibri" w:eastAsia="Calibri" w:hAnsi="Calibri" w:cs="Calibri"/>
              </w:rPr>
              <w:t>Valoración de producto/Lista de chequeo de producto</w:t>
            </w:r>
          </w:p>
          <w:p w14:paraId="0000009B" w14:textId="77777777" w:rsidR="00FA7BAF" w:rsidRDefault="00FA7BAF">
            <w:pPr>
              <w:spacing w:after="0"/>
              <w:jc w:val="center"/>
              <w:rPr>
                <w:rFonts w:ascii="Calibri" w:eastAsia="Calibri" w:hAnsi="Calibri" w:cs="Calibri"/>
              </w:rPr>
            </w:pPr>
          </w:p>
          <w:p w14:paraId="0000009C" w14:textId="77777777" w:rsidR="00FA7BAF" w:rsidRDefault="00FA7BAF">
            <w:pPr>
              <w:spacing w:after="0"/>
              <w:jc w:val="center"/>
              <w:rPr>
                <w:rFonts w:ascii="Calibri" w:eastAsia="Calibri" w:hAnsi="Calibri" w:cs="Calibri"/>
              </w:rPr>
            </w:pPr>
          </w:p>
          <w:p w14:paraId="0000009D" w14:textId="77777777" w:rsidR="00FA7BAF" w:rsidRDefault="00FA7BAF">
            <w:pPr>
              <w:spacing w:after="0"/>
              <w:jc w:val="center"/>
              <w:rPr>
                <w:rFonts w:ascii="Calibri" w:eastAsia="Calibri" w:hAnsi="Calibri" w:cs="Calibri"/>
              </w:rPr>
            </w:pPr>
          </w:p>
          <w:p w14:paraId="0000009E" w14:textId="77777777" w:rsidR="00FA7BAF" w:rsidRDefault="00FA7BAF">
            <w:pPr>
              <w:spacing w:after="0"/>
              <w:jc w:val="center"/>
              <w:rPr>
                <w:rFonts w:ascii="Calibri" w:eastAsia="Calibri" w:hAnsi="Calibri" w:cs="Calibri"/>
              </w:rPr>
            </w:pPr>
          </w:p>
          <w:p w14:paraId="0000009F" w14:textId="77777777" w:rsidR="00FA7BAF" w:rsidRDefault="00FA7BAF">
            <w:pPr>
              <w:spacing w:after="0"/>
              <w:jc w:val="center"/>
              <w:rPr>
                <w:rFonts w:ascii="Calibri" w:eastAsia="Calibri" w:hAnsi="Calibri" w:cs="Calibri"/>
              </w:rPr>
            </w:pPr>
          </w:p>
          <w:p w14:paraId="000000A0" w14:textId="77777777" w:rsidR="00FA7BAF" w:rsidRDefault="00CC3323">
            <w:pPr>
              <w:spacing w:after="0"/>
              <w:jc w:val="center"/>
              <w:rPr>
                <w:rFonts w:ascii="Calibri" w:eastAsia="Calibri" w:hAnsi="Calibri" w:cs="Calibri"/>
              </w:rPr>
            </w:pPr>
            <w:r>
              <w:rPr>
                <w:rFonts w:ascii="Calibri" w:eastAsia="Calibri" w:hAnsi="Calibri" w:cs="Calibri"/>
              </w:rPr>
              <w:t>Estudio de casos, valoración de producto/Lista de chequeo de producto</w:t>
            </w:r>
          </w:p>
          <w:p w14:paraId="000000A1" w14:textId="77777777" w:rsidR="00FA7BAF" w:rsidRDefault="00FA7BAF">
            <w:pPr>
              <w:spacing w:after="0"/>
              <w:jc w:val="center"/>
              <w:rPr>
                <w:rFonts w:ascii="Calibri" w:eastAsia="Calibri" w:hAnsi="Calibri" w:cs="Calibri"/>
              </w:rPr>
            </w:pPr>
          </w:p>
          <w:p w14:paraId="000000A2" w14:textId="77777777" w:rsidR="00FA7BAF" w:rsidRDefault="00FA7BAF">
            <w:pPr>
              <w:spacing w:after="0"/>
              <w:jc w:val="center"/>
              <w:rPr>
                <w:rFonts w:ascii="Calibri" w:eastAsia="Calibri" w:hAnsi="Calibri" w:cs="Calibri"/>
              </w:rPr>
            </w:pPr>
          </w:p>
        </w:tc>
      </w:tr>
    </w:tbl>
    <w:p w14:paraId="000000A3" w14:textId="77777777" w:rsidR="00FA7BAF" w:rsidRDefault="00FA7BAF">
      <w:pPr>
        <w:spacing w:after="0" w:line="240" w:lineRule="auto"/>
        <w:jc w:val="both"/>
        <w:rPr>
          <w:b/>
          <w:color w:val="000000"/>
        </w:rPr>
      </w:pPr>
    </w:p>
    <w:p w14:paraId="000000A4" w14:textId="77777777" w:rsidR="00FA7BAF" w:rsidRDefault="00FA7BAF">
      <w:pPr>
        <w:spacing w:after="0" w:line="240" w:lineRule="auto"/>
        <w:jc w:val="both"/>
        <w:rPr>
          <w:b/>
          <w:color w:val="000000"/>
        </w:rPr>
      </w:pPr>
    </w:p>
    <w:p w14:paraId="000000A5" w14:textId="77777777" w:rsidR="00FA7BAF" w:rsidRDefault="00FA7BAF">
      <w:pPr>
        <w:spacing w:after="0" w:line="240" w:lineRule="auto"/>
        <w:jc w:val="both"/>
        <w:rPr>
          <w:b/>
          <w:color w:val="000000"/>
        </w:rPr>
      </w:pPr>
    </w:p>
    <w:p w14:paraId="000000A6" w14:textId="77777777" w:rsidR="00FA7BAF" w:rsidRDefault="00CC3323">
      <w:pPr>
        <w:jc w:val="both"/>
        <w:rPr>
          <w:b/>
        </w:rPr>
      </w:pPr>
      <w:r>
        <w:rPr>
          <w:b/>
        </w:rPr>
        <w:t>5. GLOSARIO DE TÉRMINOS</w:t>
      </w:r>
    </w:p>
    <w:p w14:paraId="000000A7" w14:textId="77777777" w:rsidR="00FA7BAF" w:rsidRDefault="00CC3323">
      <w:pPr>
        <w:jc w:val="both"/>
      </w:pPr>
      <w:r>
        <w:rPr>
          <w:b/>
        </w:rPr>
        <w:t>Algoritmo:</w:t>
      </w:r>
      <w:r>
        <w:t xml:space="preserve"> El término algoritmo es un procedimiento o fórmula para resolver un problema. La palabra se deriva del nombre del matemático árabe Al-Juarismi (825 D.C.). Un programa de ordenador puede considerarse como un algoritmo elaborado. En matemáticas o ciencia in</w:t>
      </w:r>
      <w:r>
        <w:t>formática, un algoritmo generalmente es un pequeño procedimiento que resuelve un problema recurrente.</w:t>
      </w:r>
    </w:p>
    <w:p w14:paraId="000000A8" w14:textId="77777777" w:rsidR="00FA7BAF" w:rsidRDefault="00CC3323">
      <w:pPr>
        <w:jc w:val="both"/>
      </w:pPr>
      <w:r>
        <w:rPr>
          <w:b/>
        </w:rPr>
        <w:t>Binario:</w:t>
      </w:r>
      <w:r>
        <w:t xml:space="preserve"> Método para la codificación de números en forma de series de bits. El sistema numérico binario, conocido también como "base 2", utiliza combinaci</w:t>
      </w:r>
      <w:r>
        <w:t>ones de sólo dos dígitos: 0 y 1.</w:t>
      </w:r>
    </w:p>
    <w:p w14:paraId="000000A9" w14:textId="77777777" w:rsidR="00FA7BAF" w:rsidRDefault="00CC3323">
      <w:pPr>
        <w:jc w:val="both"/>
      </w:pPr>
      <w:r>
        <w:rPr>
          <w:b/>
        </w:rPr>
        <w:t>Bit:</w:t>
      </w:r>
      <w:r>
        <w:t xml:space="preserve"> Un bit es la unidad más pequeña de datos que un ordenador puede manejar. Los bits se utilizan en distintas combinaciones para representar distintos tipos de datos. Cada bit tiene un valor de 0 ó 1.</w:t>
      </w:r>
    </w:p>
    <w:p w14:paraId="000000AA" w14:textId="77777777" w:rsidR="00FA7BAF" w:rsidRDefault="00CC3323">
      <w:pPr>
        <w:jc w:val="both"/>
      </w:pPr>
      <w:r>
        <w:rPr>
          <w:b/>
        </w:rPr>
        <w:t>Circuito combinacion</w:t>
      </w:r>
      <w:r>
        <w:rPr>
          <w:b/>
        </w:rPr>
        <w:t>al:</w:t>
      </w:r>
      <w:r>
        <w:t xml:space="preserve"> es un circuito cuya salida depende solamente de la "combinación" de sus entradas en el momento que se está realizando la medida en la salida.</w:t>
      </w:r>
    </w:p>
    <w:p w14:paraId="000000AB" w14:textId="77777777" w:rsidR="00FA7BAF" w:rsidRDefault="00CC3323">
      <w:pPr>
        <w:jc w:val="both"/>
      </w:pPr>
      <w:r>
        <w:rPr>
          <w:b/>
        </w:rPr>
        <w:t>Circuito secuencial:</w:t>
      </w:r>
      <w:r>
        <w:t xml:space="preserve"> circuito en el que la salida depende no solo de los valores actuales de las variables de </w:t>
      </w:r>
      <w:r>
        <w:t xml:space="preserve">entrada sino también de los valores pasados o almacenados de esas variables.  </w:t>
      </w:r>
    </w:p>
    <w:p w14:paraId="000000AC" w14:textId="77777777" w:rsidR="00FA7BAF" w:rsidRDefault="00CC3323">
      <w:pPr>
        <w:jc w:val="both"/>
      </w:pPr>
      <w:r>
        <w:rPr>
          <w:b/>
        </w:rPr>
        <w:t>Código máquina</w:t>
      </w:r>
      <w:r>
        <w:t xml:space="preserve">. Es un lenguaje muy básico y elemental usado a nivel del procesador del sistema consistente en combinaciones de ceros y unos. Dicho código es el único entendible </w:t>
      </w:r>
      <w:r>
        <w:t xml:space="preserve">por el procesador y los programas digitados deben ser "traducidos" por el compilador a ese lenguaje para poder ejecutarse. </w:t>
      </w:r>
    </w:p>
    <w:p w14:paraId="000000AD" w14:textId="77777777" w:rsidR="00FA7BAF" w:rsidRDefault="00CC3323">
      <w:pPr>
        <w:jc w:val="both"/>
      </w:pPr>
      <w:r>
        <w:rPr>
          <w:b/>
        </w:rPr>
        <w:t>Comando</w:t>
      </w:r>
      <w:r>
        <w:t>. Se trata de una orden dada a un equipo informático para que realice una acción determinada. Normalmente siempre se habla de</w:t>
      </w:r>
      <w:r>
        <w:t xml:space="preserve"> comandos cuando se realiza la acción de escribir algo en un entorno de texto, como puede ser MS-DOS, la "interfaz de comandos" de Windows NT o simplemente al consola de Linux con el fin de obtener un resultado.</w:t>
      </w:r>
    </w:p>
    <w:p w14:paraId="000000AE" w14:textId="77777777" w:rsidR="00FA7BAF" w:rsidRDefault="00CC3323">
      <w:pPr>
        <w:jc w:val="both"/>
      </w:pPr>
      <w:r>
        <w:rPr>
          <w:b/>
        </w:rPr>
        <w:t xml:space="preserve">Compuerta Lógica: </w:t>
      </w:r>
      <w:r>
        <w:t>circuito integrado electró</w:t>
      </w:r>
      <w:r>
        <w:t>nico diseñado para realizar operaciones lógicas (AND, OR, XOR, NOT, entre otras) en circuitos digitales a partir de entradas binarias 1 ó 0.</w:t>
      </w:r>
    </w:p>
    <w:p w14:paraId="000000AF" w14:textId="77777777" w:rsidR="00FA7BAF" w:rsidRDefault="00CC3323">
      <w:pPr>
        <w:jc w:val="both"/>
      </w:pPr>
      <w:r>
        <w:rPr>
          <w:b/>
        </w:rPr>
        <w:t xml:space="preserve">Display: </w:t>
      </w:r>
      <w:r>
        <w:t>Elemento construido a partir de arreglos de leds utilizado para visualizar caracteres alfanuméricos.</w:t>
      </w:r>
    </w:p>
    <w:p w14:paraId="000000B0" w14:textId="77777777" w:rsidR="00FA7BAF" w:rsidRDefault="00CC3323">
      <w:pPr>
        <w:jc w:val="both"/>
      </w:pPr>
      <w:r>
        <w:rPr>
          <w:b/>
        </w:rPr>
        <w:t xml:space="preserve">Máquina de estados: </w:t>
      </w:r>
      <w:r>
        <w:t>es un modelo gráfico que se utiliza ampliamente en el diseño de circuitos digitales para describir el comportamiento de un sistema segú</w:t>
      </w:r>
      <w:r>
        <w:t xml:space="preserve">n el valor de sus entradas y de cómo van cambiando en el tiempo. Posee un estado inicial, condiciones de transición y acciones asociadas a cada estado. </w:t>
      </w:r>
    </w:p>
    <w:p w14:paraId="000000B1" w14:textId="77777777" w:rsidR="00FA7BAF" w:rsidRDefault="00CC3323">
      <w:pPr>
        <w:jc w:val="both"/>
      </w:pPr>
      <w:r>
        <w:rPr>
          <w:b/>
        </w:rPr>
        <w:t>Señales digitales:</w:t>
      </w:r>
      <w:r>
        <w:t xml:space="preserve"> Las señales digitales, en contraste con las señales analógicas, no varían en forma c</w:t>
      </w:r>
      <w:r>
        <w:t>ontinua, sino que cambian en pasos o en incrementos discretos. La mayoría de las señales digitales utilizan códigos binarios o de dos estados.</w:t>
      </w:r>
    </w:p>
    <w:p w14:paraId="000000B2" w14:textId="77777777" w:rsidR="00FA7BAF" w:rsidRDefault="00CC3323">
      <w:pPr>
        <w:jc w:val="both"/>
      </w:pPr>
      <w:r>
        <w:rPr>
          <w:b/>
        </w:rPr>
        <w:t>Sistemas electrónicos digitales:</w:t>
      </w:r>
      <w:r>
        <w:t xml:space="preserve"> es digital cuando las magnitudes de la señal se representan mediante variables discretas, como estados lógicos ALTOS y BAJOS o CEROS y UNOS.</w:t>
      </w:r>
    </w:p>
    <w:p w14:paraId="000000B3" w14:textId="77777777" w:rsidR="00FA7BAF" w:rsidRDefault="00FA7BAF">
      <w:pPr>
        <w:jc w:val="both"/>
      </w:pPr>
    </w:p>
    <w:p w14:paraId="000000B4" w14:textId="77777777" w:rsidR="00FA7BAF" w:rsidRDefault="00CC3323">
      <w:pPr>
        <w:jc w:val="both"/>
        <w:rPr>
          <w:b/>
        </w:rPr>
      </w:pPr>
      <w:r>
        <w:rPr>
          <w:b/>
        </w:rPr>
        <w:t>6. REFERENTES BIBLIOGRÁFICOS</w:t>
      </w:r>
    </w:p>
    <w:p w14:paraId="000000B5" w14:textId="77777777" w:rsidR="00FA7BAF" w:rsidRDefault="00CC3323">
      <w:pPr>
        <w:numPr>
          <w:ilvl w:val="0"/>
          <w:numId w:val="1"/>
        </w:numPr>
        <w:spacing w:before="200"/>
        <w:jc w:val="both"/>
      </w:pPr>
      <w:r>
        <w:t xml:space="preserve">Boole-deusto (2014). </w:t>
      </w:r>
      <w:hyperlink r:id="rId15">
        <w:r>
          <w:rPr>
            <w:color w:val="1155CC"/>
            <w:u w:val="single"/>
          </w:rPr>
          <w:t>https://weblab.deusto.es/website/boole_deusto.html</w:t>
        </w:r>
      </w:hyperlink>
      <w:r>
        <w:t xml:space="preserve"> consultado 16-08-2018.</w:t>
      </w:r>
    </w:p>
    <w:p w14:paraId="000000B6" w14:textId="77777777" w:rsidR="00FA7BAF" w:rsidRDefault="00CC3323">
      <w:pPr>
        <w:numPr>
          <w:ilvl w:val="0"/>
          <w:numId w:val="1"/>
        </w:numPr>
        <w:spacing w:before="200"/>
        <w:jc w:val="both"/>
      </w:pPr>
      <w:r>
        <w:t>Floyd, T., &amp; Vuelapluma Ediciones tr. (2006). Fundamentos de sistemas digitales (9a ed.). Madrid: Pearson Educación.</w:t>
      </w:r>
    </w:p>
    <w:p w14:paraId="000000B7" w14:textId="77777777" w:rsidR="00FA7BAF" w:rsidRDefault="00CC3323">
      <w:pPr>
        <w:numPr>
          <w:ilvl w:val="0"/>
          <w:numId w:val="1"/>
        </w:numPr>
        <w:spacing w:before="200"/>
      </w:pPr>
      <w:r>
        <w:t>González, J (2015). Curso completo electrónica digital. Re</w:t>
      </w:r>
      <w:r>
        <w:t xml:space="preserve">cuperado de: </w:t>
      </w:r>
      <w:hyperlink r:id="rId16">
        <w:r>
          <w:rPr>
            <w:color w:val="1155CC"/>
            <w:u w:val="single"/>
          </w:rPr>
          <w:t>http://www.edudevices.com.ar/articulos_digitales.htm</w:t>
        </w:r>
      </w:hyperlink>
    </w:p>
    <w:p w14:paraId="000000B8" w14:textId="77777777" w:rsidR="00FA7BAF" w:rsidRDefault="00CC3323">
      <w:pPr>
        <w:numPr>
          <w:ilvl w:val="0"/>
          <w:numId w:val="1"/>
        </w:numPr>
        <w:spacing w:before="200"/>
        <w:jc w:val="both"/>
      </w:pPr>
      <w:r>
        <w:t>Morris Mano, M. (2003). Diseño digital (3a ed.). México: Pearson Education.</w:t>
      </w:r>
    </w:p>
    <w:p w14:paraId="000000B9" w14:textId="77777777" w:rsidR="00FA7BAF" w:rsidRDefault="00CC3323">
      <w:pPr>
        <w:numPr>
          <w:ilvl w:val="0"/>
          <w:numId w:val="1"/>
        </w:numPr>
        <w:spacing w:before="200"/>
      </w:pPr>
      <w:r>
        <w:t>Priego, A. J. M. (2018). Simulador de cons</w:t>
      </w:r>
      <w:r>
        <w:t xml:space="preserve">trucción de circuitos digitales con escenarios virtuales y Tutoriales Interactivos. Recuperado de: </w:t>
      </w:r>
      <w:r>
        <w:rPr>
          <w:color w:val="1155CC"/>
          <w:u w:val="single"/>
        </w:rPr>
        <w:t>h</w:t>
      </w:r>
      <w:hyperlink r:id="rId17">
        <w:r>
          <w:rPr>
            <w:color w:val="1155CC"/>
            <w:u w:val="single"/>
          </w:rPr>
          <w:t>ttp://www.tourdigital.net/SimuladorTTLconEscenarios.htm</w:t>
        </w:r>
      </w:hyperlink>
    </w:p>
    <w:p w14:paraId="000000BA" w14:textId="77777777" w:rsidR="00FA7BAF" w:rsidRDefault="00CC3323">
      <w:pPr>
        <w:numPr>
          <w:ilvl w:val="0"/>
          <w:numId w:val="1"/>
        </w:numPr>
        <w:spacing w:before="200"/>
        <w:jc w:val="both"/>
      </w:pPr>
      <w:hyperlink r:id="rId18">
        <w:r>
          <w:t>Velásquez, J. (2017). My openlab. Recuperado de: www.myopenlab.org</w:t>
        </w:r>
      </w:hyperlink>
      <w:r>
        <w:t>.</w:t>
      </w:r>
    </w:p>
    <w:p w14:paraId="000000BB" w14:textId="77777777" w:rsidR="00FA7BAF" w:rsidRDefault="00CC3323">
      <w:r>
        <w:br w:type="page"/>
      </w:r>
    </w:p>
    <w:p w14:paraId="000000BC" w14:textId="77777777" w:rsidR="00FA7BAF" w:rsidRDefault="00FA7BAF"/>
    <w:p w14:paraId="000000BD" w14:textId="77777777" w:rsidR="00FA7BAF" w:rsidRDefault="00CC3323">
      <w:pPr>
        <w:jc w:val="both"/>
        <w:rPr>
          <w:b/>
        </w:rPr>
      </w:pPr>
      <w:r>
        <w:rPr>
          <w:b/>
        </w:rPr>
        <w:t>7. CONTROL DEL DOCUMENTO</w:t>
      </w:r>
    </w:p>
    <w:tbl>
      <w:tblPr>
        <w:tblStyle w:val="a1"/>
        <w:tblW w:w="9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245"/>
        <w:gridCol w:w="2250"/>
        <w:gridCol w:w="2310"/>
      </w:tblGrid>
      <w:tr w:rsidR="00FA7BAF" w14:paraId="26B2C380" w14:textId="77777777">
        <w:tc>
          <w:tcPr>
            <w:tcW w:w="1242" w:type="dxa"/>
            <w:tcBorders>
              <w:top w:val="nil"/>
              <w:left w:val="nil"/>
            </w:tcBorders>
          </w:tcPr>
          <w:p w14:paraId="000000BE" w14:textId="77777777" w:rsidR="00FA7BAF" w:rsidRDefault="00FA7BAF">
            <w:pPr>
              <w:rPr>
                <w:b/>
              </w:rPr>
            </w:pPr>
          </w:p>
        </w:tc>
        <w:tc>
          <w:tcPr>
            <w:tcW w:w="2694" w:type="dxa"/>
          </w:tcPr>
          <w:p w14:paraId="000000BF" w14:textId="77777777" w:rsidR="00FA7BAF" w:rsidRDefault="00CC3323">
            <w:pPr>
              <w:rPr>
                <w:b/>
              </w:rPr>
            </w:pPr>
            <w:r>
              <w:rPr>
                <w:b/>
              </w:rPr>
              <w:t>Nombre</w:t>
            </w:r>
          </w:p>
        </w:tc>
        <w:tc>
          <w:tcPr>
            <w:tcW w:w="1245" w:type="dxa"/>
          </w:tcPr>
          <w:p w14:paraId="000000C0" w14:textId="77777777" w:rsidR="00FA7BAF" w:rsidRDefault="00CC3323">
            <w:pPr>
              <w:rPr>
                <w:b/>
              </w:rPr>
            </w:pPr>
            <w:r>
              <w:rPr>
                <w:b/>
              </w:rPr>
              <w:t>Cargo</w:t>
            </w:r>
          </w:p>
        </w:tc>
        <w:tc>
          <w:tcPr>
            <w:tcW w:w="2250" w:type="dxa"/>
          </w:tcPr>
          <w:p w14:paraId="000000C1" w14:textId="77777777" w:rsidR="00FA7BAF" w:rsidRDefault="00CC3323">
            <w:pPr>
              <w:rPr>
                <w:b/>
              </w:rPr>
            </w:pPr>
            <w:r>
              <w:rPr>
                <w:b/>
              </w:rPr>
              <w:t>Dependencia</w:t>
            </w:r>
          </w:p>
        </w:tc>
        <w:tc>
          <w:tcPr>
            <w:tcW w:w="2310" w:type="dxa"/>
          </w:tcPr>
          <w:p w14:paraId="000000C2" w14:textId="77777777" w:rsidR="00FA7BAF" w:rsidRDefault="00CC3323">
            <w:pPr>
              <w:rPr>
                <w:b/>
              </w:rPr>
            </w:pPr>
            <w:r>
              <w:rPr>
                <w:b/>
              </w:rPr>
              <w:t>Fecha</w:t>
            </w:r>
          </w:p>
        </w:tc>
      </w:tr>
      <w:tr w:rsidR="00FA7BAF" w14:paraId="02E96667" w14:textId="77777777">
        <w:tc>
          <w:tcPr>
            <w:tcW w:w="1242" w:type="dxa"/>
            <w:vAlign w:val="center"/>
          </w:tcPr>
          <w:p w14:paraId="000000C3" w14:textId="77777777" w:rsidR="00FA7BAF" w:rsidRDefault="00CC3323">
            <w:pPr>
              <w:rPr>
                <w:b/>
              </w:rPr>
            </w:pPr>
            <w:r>
              <w:rPr>
                <w:b/>
              </w:rPr>
              <w:t>Autor (es)</w:t>
            </w:r>
          </w:p>
        </w:tc>
        <w:tc>
          <w:tcPr>
            <w:tcW w:w="2694" w:type="dxa"/>
            <w:vAlign w:val="center"/>
          </w:tcPr>
          <w:p w14:paraId="000000C4" w14:textId="77777777" w:rsidR="00FA7BAF" w:rsidRDefault="00CC3323">
            <w:r>
              <w:t>Álvaro Fernández Acevedo</w:t>
            </w:r>
          </w:p>
          <w:p w14:paraId="000000C5" w14:textId="77777777" w:rsidR="00FA7BAF" w:rsidRDefault="00FA7BAF"/>
          <w:p w14:paraId="000000C6" w14:textId="77777777" w:rsidR="00FA7BAF" w:rsidRDefault="00FA7BAF"/>
          <w:p w14:paraId="000000C7" w14:textId="77777777" w:rsidR="00FA7BAF" w:rsidRDefault="00FA7BAF"/>
          <w:p w14:paraId="000000C8" w14:textId="77777777" w:rsidR="00FA7BAF" w:rsidRDefault="00CC3323">
            <w:r>
              <w:t xml:space="preserve">Edgar Fernando Araque Orozco </w:t>
            </w:r>
          </w:p>
          <w:p w14:paraId="000000C9" w14:textId="77777777" w:rsidR="00FA7BAF" w:rsidRDefault="00FA7BAF"/>
          <w:p w14:paraId="000000CA" w14:textId="77777777" w:rsidR="00FA7BAF" w:rsidRDefault="00FA7BAF"/>
          <w:p w14:paraId="000000CB" w14:textId="77777777" w:rsidR="00FA7BAF" w:rsidRDefault="00CC3323">
            <w:r>
              <w:t>Julio Cesar Arias Florez</w:t>
            </w:r>
          </w:p>
        </w:tc>
        <w:tc>
          <w:tcPr>
            <w:tcW w:w="1245" w:type="dxa"/>
            <w:vAlign w:val="center"/>
          </w:tcPr>
          <w:p w14:paraId="000000CC" w14:textId="77777777" w:rsidR="00FA7BAF" w:rsidRDefault="00CC3323">
            <w:r>
              <w:t xml:space="preserve">Instructor </w:t>
            </w:r>
          </w:p>
          <w:p w14:paraId="000000CD" w14:textId="77777777" w:rsidR="00FA7BAF" w:rsidRDefault="00FA7BAF"/>
          <w:p w14:paraId="000000CE" w14:textId="77777777" w:rsidR="00FA7BAF" w:rsidRDefault="00FA7BAF"/>
          <w:p w14:paraId="000000CF" w14:textId="77777777" w:rsidR="00FA7BAF" w:rsidRDefault="00FA7BAF"/>
          <w:p w14:paraId="000000D0" w14:textId="77777777" w:rsidR="00FA7BAF" w:rsidRDefault="00CC3323">
            <w:r>
              <w:t xml:space="preserve">Instructor </w:t>
            </w:r>
          </w:p>
          <w:p w14:paraId="000000D1" w14:textId="77777777" w:rsidR="00FA7BAF" w:rsidRDefault="00FA7BAF"/>
          <w:p w14:paraId="000000D2" w14:textId="77777777" w:rsidR="00FA7BAF" w:rsidRDefault="00FA7BAF"/>
          <w:p w14:paraId="000000D3" w14:textId="77777777" w:rsidR="00FA7BAF" w:rsidRDefault="00FA7BAF"/>
          <w:p w14:paraId="000000D4" w14:textId="77777777" w:rsidR="00FA7BAF" w:rsidRDefault="00CC3323">
            <w:r>
              <w:t>Instructor</w:t>
            </w:r>
          </w:p>
        </w:tc>
        <w:tc>
          <w:tcPr>
            <w:tcW w:w="2250" w:type="dxa"/>
            <w:vAlign w:val="center"/>
          </w:tcPr>
          <w:p w14:paraId="000000D5" w14:textId="77777777" w:rsidR="00FA7BAF" w:rsidRDefault="00CC3323">
            <w:pPr>
              <w:spacing w:after="0"/>
            </w:pPr>
            <w:r>
              <w:t>Centro Industrial de Mantenimiento y Manufactura.</w:t>
            </w:r>
          </w:p>
          <w:p w14:paraId="000000D6" w14:textId="77777777" w:rsidR="00FA7BAF" w:rsidRDefault="00CC3323">
            <w:pPr>
              <w:spacing w:after="0"/>
            </w:pPr>
            <w:r>
              <w:t>Sogamoso, Boyacá</w:t>
            </w:r>
          </w:p>
          <w:p w14:paraId="000000D7" w14:textId="77777777" w:rsidR="00FA7BAF" w:rsidRDefault="00FA7BAF">
            <w:pPr>
              <w:spacing w:after="0"/>
            </w:pPr>
          </w:p>
          <w:p w14:paraId="000000D8" w14:textId="77777777" w:rsidR="00FA7BAF" w:rsidRDefault="00FA7BAF">
            <w:pPr>
              <w:spacing w:after="0"/>
            </w:pPr>
          </w:p>
          <w:p w14:paraId="000000D9" w14:textId="77777777" w:rsidR="00FA7BAF" w:rsidRDefault="00CC3323">
            <w:pPr>
              <w:spacing w:after="0"/>
            </w:pPr>
            <w:r>
              <w:t>Centro de la industria, la empresa y los servicios.</w:t>
            </w:r>
          </w:p>
          <w:p w14:paraId="000000DA" w14:textId="77777777" w:rsidR="00FA7BAF" w:rsidRDefault="00CC3323">
            <w:pPr>
              <w:spacing w:after="0"/>
            </w:pPr>
            <w:r>
              <w:t>Cúcuta, Norte de Santander.</w:t>
            </w:r>
          </w:p>
          <w:p w14:paraId="000000DB" w14:textId="77777777" w:rsidR="00FA7BAF" w:rsidRDefault="00FA7BAF">
            <w:pPr>
              <w:spacing w:after="0"/>
            </w:pPr>
          </w:p>
          <w:p w14:paraId="000000DC" w14:textId="77777777" w:rsidR="00FA7BAF" w:rsidRDefault="00FA7BAF">
            <w:pPr>
              <w:spacing w:after="0"/>
            </w:pPr>
          </w:p>
          <w:p w14:paraId="000000DD" w14:textId="77777777" w:rsidR="00FA7BAF" w:rsidRDefault="00CC3323">
            <w:pPr>
              <w:spacing w:after="0"/>
            </w:pPr>
            <w:r>
              <w:t>Centro de Diseño e Innovación Tecnológica Industrial.</w:t>
            </w:r>
          </w:p>
          <w:p w14:paraId="000000DE" w14:textId="77777777" w:rsidR="00FA7BAF" w:rsidRDefault="00CC3323">
            <w:pPr>
              <w:spacing w:after="0"/>
            </w:pPr>
            <w:r>
              <w:t>Dos Quebradas, Risaralda.</w:t>
            </w:r>
          </w:p>
        </w:tc>
        <w:tc>
          <w:tcPr>
            <w:tcW w:w="2310" w:type="dxa"/>
            <w:vAlign w:val="center"/>
          </w:tcPr>
          <w:p w14:paraId="000000DF" w14:textId="77777777" w:rsidR="00FA7BAF" w:rsidRDefault="00CC3323">
            <w:pPr>
              <w:spacing w:line="240" w:lineRule="auto"/>
            </w:pPr>
            <w:r>
              <w:t>16 de agosto de 2018</w:t>
            </w:r>
          </w:p>
        </w:tc>
      </w:tr>
    </w:tbl>
    <w:p w14:paraId="000000E0" w14:textId="77777777" w:rsidR="00FA7BAF" w:rsidRDefault="00FA7BAF"/>
    <w:p w14:paraId="000000E1" w14:textId="77777777" w:rsidR="00FA7BAF" w:rsidRDefault="00CC3323">
      <w:r>
        <w:rPr>
          <w:b/>
        </w:rPr>
        <w:t xml:space="preserve">8. CONTROL DE CAMBIOS </w:t>
      </w:r>
      <w:r>
        <w:t>(diligenciar únicamente si realiza ajustes a la guía)</w:t>
      </w:r>
    </w:p>
    <w:tbl>
      <w:tblPr>
        <w:tblStyle w:val="a2"/>
        <w:tblW w:w="97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395"/>
        <w:gridCol w:w="1590"/>
        <w:gridCol w:w="885"/>
        <w:gridCol w:w="1946"/>
      </w:tblGrid>
      <w:tr w:rsidR="00FA7BAF" w14:paraId="31F82D5C" w14:textId="77777777">
        <w:tc>
          <w:tcPr>
            <w:tcW w:w="1242" w:type="dxa"/>
            <w:tcBorders>
              <w:top w:val="single" w:sz="4" w:space="0" w:color="000000"/>
              <w:left w:val="single" w:sz="4" w:space="0" w:color="000000"/>
            </w:tcBorders>
          </w:tcPr>
          <w:p w14:paraId="000000E2" w14:textId="77777777" w:rsidR="00FA7BAF" w:rsidRDefault="00FA7BAF">
            <w:pPr>
              <w:rPr>
                <w:b/>
              </w:rPr>
            </w:pPr>
          </w:p>
        </w:tc>
        <w:tc>
          <w:tcPr>
            <w:tcW w:w="2694" w:type="dxa"/>
          </w:tcPr>
          <w:p w14:paraId="000000E3" w14:textId="77777777" w:rsidR="00FA7BAF" w:rsidRDefault="00CC3323">
            <w:pPr>
              <w:rPr>
                <w:b/>
              </w:rPr>
            </w:pPr>
            <w:r>
              <w:rPr>
                <w:b/>
              </w:rPr>
              <w:t>Nombre</w:t>
            </w:r>
          </w:p>
        </w:tc>
        <w:tc>
          <w:tcPr>
            <w:tcW w:w="1395" w:type="dxa"/>
          </w:tcPr>
          <w:p w14:paraId="000000E4" w14:textId="77777777" w:rsidR="00FA7BAF" w:rsidRDefault="00CC3323">
            <w:pPr>
              <w:rPr>
                <w:b/>
              </w:rPr>
            </w:pPr>
            <w:r>
              <w:rPr>
                <w:b/>
              </w:rPr>
              <w:t>Cargo</w:t>
            </w:r>
          </w:p>
        </w:tc>
        <w:tc>
          <w:tcPr>
            <w:tcW w:w="1590" w:type="dxa"/>
          </w:tcPr>
          <w:p w14:paraId="000000E5" w14:textId="77777777" w:rsidR="00FA7BAF" w:rsidRDefault="00CC3323">
            <w:pPr>
              <w:rPr>
                <w:b/>
              </w:rPr>
            </w:pPr>
            <w:r>
              <w:rPr>
                <w:b/>
              </w:rPr>
              <w:t>Dependencia</w:t>
            </w:r>
          </w:p>
        </w:tc>
        <w:tc>
          <w:tcPr>
            <w:tcW w:w="885" w:type="dxa"/>
          </w:tcPr>
          <w:p w14:paraId="000000E6" w14:textId="77777777" w:rsidR="00FA7BAF" w:rsidRDefault="00CC3323">
            <w:pPr>
              <w:rPr>
                <w:b/>
              </w:rPr>
            </w:pPr>
            <w:r>
              <w:rPr>
                <w:b/>
              </w:rPr>
              <w:t>Fecha</w:t>
            </w:r>
          </w:p>
        </w:tc>
        <w:tc>
          <w:tcPr>
            <w:tcW w:w="1946" w:type="dxa"/>
          </w:tcPr>
          <w:p w14:paraId="000000E7" w14:textId="77777777" w:rsidR="00FA7BAF" w:rsidRDefault="00CC3323">
            <w:pPr>
              <w:rPr>
                <w:b/>
              </w:rPr>
            </w:pPr>
            <w:r>
              <w:rPr>
                <w:b/>
              </w:rPr>
              <w:t>Razón del Cambio</w:t>
            </w:r>
          </w:p>
        </w:tc>
      </w:tr>
      <w:tr w:rsidR="00FA7BAF" w14:paraId="4E1FFDBB" w14:textId="77777777">
        <w:tc>
          <w:tcPr>
            <w:tcW w:w="1242" w:type="dxa"/>
          </w:tcPr>
          <w:p w14:paraId="000000E8" w14:textId="77777777" w:rsidR="00FA7BAF" w:rsidRDefault="00CC3323">
            <w:pPr>
              <w:rPr>
                <w:b/>
              </w:rPr>
            </w:pPr>
            <w:r>
              <w:rPr>
                <w:b/>
              </w:rPr>
              <w:t>Autor (es)</w:t>
            </w:r>
          </w:p>
        </w:tc>
        <w:tc>
          <w:tcPr>
            <w:tcW w:w="2694" w:type="dxa"/>
            <w:vAlign w:val="center"/>
          </w:tcPr>
          <w:p w14:paraId="000000E9" w14:textId="77777777" w:rsidR="00FA7BAF" w:rsidRDefault="00CC3323">
            <w:r>
              <w:t>Álvaro Fernández Acevedo</w:t>
            </w:r>
          </w:p>
          <w:p w14:paraId="000000EA" w14:textId="77777777" w:rsidR="00FA7BAF" w:rsidRDefault="00FA7BAF"/>
          <w:p w14:paraId="000000EB" w14:textId="77777777" w:rsidR="00FA7BAF" w:rsidRDefault="00FA7BAF"/>
          <w:p w14:paraId="000000EC" w14:textId="77777777" w:rsidR="00FA7BAF" w:rsidRDefault="00FA7BAF"/>
          <w:p w14:paraId="000000ED" w14:textId="77777777" w:rsidR="00FA7BAF" w:rsidRDefault="00FA7BAF"/>
          <w:p w14:paraId="000000EE" w14:textId="77777777" w:rsidR="00FA7BAF" w:rsidRDefault="00FA7BAF"/>
          <w:p w14:paraId="000000EF" w14:textId="77777777" w:rsidR="00FA7BAF" w:rsidRDefault="00FA7BAF"/>
          <w:p w14:paraId="000000F0" w14:textId="77777777" w:rsidR="00FA7BAF" w:rsidRDefault="00CC3323">
            <w:r>
              <w:t xml:space="preserve">Edgar Fernando Araque Orozco </w:t>
            </w:r>
          </w:p>
          <w:p w14:paraId="000000F1" w14:textId="77777777" w:rsidR="00FA7BAF" w:rsidRDefault="00FA7BAF"/>
          <w:p w14:paraId="000000F2" w14:textId="77777777" w:rsidR="00FA7BAF" w:rsidRDefault="00FA7BAF"/>
          <w:p w14:paraId="000000F3" w14:textId="77777777" w:rsidR="00FA7BAF" w:rsidRDefault="00CC3323">
            <w:r>
              <w:t>Julio Cesar Arias Florez</w:t>
            </w:r>
          </w:p>
        </w:tc>
        <w:tc>
          <w:tcPr>
            <w:tcW w:w="1395" w:type="dxa"/>
            <w:vAlign w:val="center"/>
          </w:tcPr>
          <w:p w14:paraId="000000F4" w14:textId="77777777" w:rsidR="00FA7BAF" w:rsidRDefault="00CC3323">
            <w:r>
              <w:t xml:space="preserve">Instructor </w:t>
            </w:r>
          </w:p>
          <w:p w14:paraId="000000F5" w14:textId="77777777" w:rsidR="00FA7BAF" w:rsidRDefault="00FA7BAF"/>
          <w:p w14:paraId="000000F6" w14:textId="77777777" w:rsidR="00FA7BAF" w:rsidRDefault="00FA7BAF"/>
          <w:p w14:paraId="000000F7" w14:textId="77777777" w:rsidR="00FA7BAF" w:rsidRDefault="00FA7BAF"/>
          <w:p w14:paraId="000000F8" w14:textId="77777777" w:rsidR="00FA7BAF" w:rsidRDefault="00FA7BAF"/>
          <w:p w14:paraId="000000F9" w14:textId="77777777" w:rsidR="00FA7BAF" w:rsidRDefault="00FA7BAF"/>
          <w:p w14:paraId="000000FA" w14:textId="77777777" w:rsidR="00FA7BAF" w:rsidRDefault="00FA7BAF"/>
          <w:p w14:paraId="000000FB" w14:textId="77777777" w:rsidR="00FA7BAF" w:rsidRDefault="00CC3323">
            <w:r>
              <w:t xml:space="preserve">Instructor </w:t>
            </w:r>
          </w:p>
          <w:p w14:paraId="000000FC" w14:textId="77777777" w:rsidR="00FA7BAF" w:rsidRDefault="00FA7BAF"/>
          <w:p w14:paraId="000000FD" w14:textId="77777777" w:rsidR="00FA7BAF" w:rsidRDefault="00FA7BAF"/>
          <w:p w14:paraId="000000FE" w14:textId="77777777" w:rsidR="00FA7BAF" w:rsidRDefault="00FA7BAF"/>
          <w:p w14:paraId="000000FF" w14:textId="77777777" w:rsidR="00FA7BAF" w:rsidRDefault="00CC3323">
            <w:r>
              <w:t>Instructor</w:t>
            </w:r>
          </w:p>
        </w:tc>
        <w:tc>
          <w:tcPr>
            <w:tcW w:w="1590" w:type="dxa"/>
            <w:vAlign w:val="center"/>
          </w:tcPr>
          <w:p w14:paraId="00000100" w14:textId="77777777" w:rsidR="00FA7BAF" w:rsidRDefault="00CC3323">
            <w:pPr>
              <w:spacing w:after="0"/>
            </w:pPr>
            <w:r>
              <w:t>Centro Industrial de Mantenimiento y Manufactura.</w:t>
            </w:r>
          </w:p>
          <w:p w14:paraId="00000101" w14:textId="77777777" w:rsidR="00FA7BAF" w:rsidRDefault="00CC3323">
            <w:pPr>
              <w:spacing w:after="0"/>
            </w:pPr>
            <w:r>
              <w:t>Sogamoso, Boyacá</w:t>
            </w:r>
          </w:p>
          <w:p w14:paraId="00000102" w14:textId="77777777" w:rsidR="00FA7BAF" w:rsidRDefault="00FA7BAF">
            <w:pPr>
              <w:spacing w:after="0"/>
            </w:pPr>
          </w:p>
          <w:p w14:paraId="00000103" w14:textId="77777777" w:rsidR="00FA7BAF" w:rsidRDefault="00FA7BAF">
            <w:pPr>
              <w:spacing w:after="0"/>
            </w:pPr>
          </w:p>
          <w:p w14:paraId="00000104" w14:textId="77777777" w:rsidR="00FA7BAF" w:rsidRDefault="00FA7BAF">
            <w:pPr>
              <w:spacing w:after="0"/>
            </w:pPr>
          </w:p>
          <w:p w14:paraId="00000105" w14:textId="77777777" w:rsidR="00FA7BAF" w:rsidRDefault="00CC3323">
            <w:pPr>
              <w:spacing w:after="0"/>
            </w:pPr>
            <w:r>
              <w:t>Centro de la industria, la empresa y los servicios.</w:t>
            </w:r>
          </w:p>
          <w:p w14:paraId="00000106" w14:textId="77777777" w:rsidR="00FA7BAF" w:rsidRDefault="00CC3323">
            <w:pPr>
              <w:spacing w:after="0"/>
            </w:pPr>
            <w:r>
              <w:t>Cúcuta, Norte de Santander.</w:t>
            </w:r>
          </w:p>
          <w:p w14:paraId="00000107" w14:textId="77777777" w:rsidR="00FA7BAF" w:rsidRDefault="00FA7BAF">
            <w:pPr>
              <w:spacing w:after="0"/>
            </w:pPr>
          </w:p>
          <w:p w14:paraId="00000108" w14:textId="77777777" w:rsidR="00FA7BAF" w:rsidRDefault="00FA7BAF">
            <w:pPr>
              <w:spacing w:after="0"/>
            </w:pPr>
          </w:p>
          <w:p w14:paraId="00000109" w14:textId="77777777" w:rsidR="00FA7BAF" w:rsidRDefault="00CC3323">
            <w:pPr>
              <w:spacing w:after="0"/>
            </w:pPr>
            <w:r>
              <w:t>Centro de Diseño e Innovación Tecnológica Industrial.</w:t>
            </w:r>
          </w:p>
          <w:p w14:paraId="0000010A" w14:textId="77777777" w:rsidR="00FA7BAF" w:rsidRDefault="00CC3323">
            <w:pPr>
              <w:spacing w:after="0"/>
            </w:pPr>
            <w:r>
              <w:t>Dos Quebradas, Risaralda.</w:t>
            </w:r>
          </w:p>
        </w:tc>
        <w:tc>
          <w:tcPr>
            <w:tcW w:w="885" w:type="dxa"/>
          </w:tcPr>
          <w:p w14:paraId="0000010B" w14:textId="77777777" w:rsidR="00FA7BAF" w:rsidRDefault="00CC3323">
            <w:r>
              <w:t>Sept 13 2018</w:t>
            </w:r>
          </w:p>
        </w:tc>
        <w:tc>
          <w:tcPr>
            <w:tcW w:w="1946" w:type="dxa"/>
          </w:tcPr>
          <w:p w14:paraId="0000010C" w14:textId="77777777" w:rsidR="00FA7BAF" w:rsidRDefault="00CC3323">
            <w:r>
              <w:t xml:space="preserve">Ajustes en contenidos </w:t>
            </w:r>
          </w:p>
        </w:tc>
      </w:tr>
    </w:tbl>
    <w:p w14:paraId="0000010D" w14:textId="77777777" w:rsidR="00FA7BAF" w:rsidRDefault="00FA7BAF">
      <w:pPr>
        <w:widowControl w:val="0"/>
        <w:pBdr>
          <w:top w:val="nil"/>
          <w:left w:val="nil"/>
          <w:bottom w:val="nil"/>
          <w:right w:val="nil"/>
          <w:between w:val="nil"/>
        </w:pBdr>
        <w:spacing w:after="0"/>
        <w:sectPr w:rsidR="00FA7BAF">
          <w:headerReference w:type="default" r:id="rId19"/>
          <w:footerReference w:type="default" r:id="rId20"/>
          <w:headerReference w:type="first" r:id="rId21"/>
          <w:footerReference w:type="first" r:id="rId22"/>
          <w:pgSz w:w="12240" w:h="15840"/>
          <w:pgMar w:top="1418" w:right="1134" w:bottom="1418" w:left="1559" w:header="709" w:footer="709" w:gutter="0"/>
          <w:pgNumType w:start="1"/>
          <w:cols w:space="720"/>
          <w:titlePg/>
        </w:sectPr>
      </w:pPr>
    </w:p>
    <w:p w14:paraId="0000010E" w14:textId="77777777" w:rsidR="00FA7BAF" w:rsidRDefault="00FA7BAF">
      <w:pPr>
        <w:tabs>
          <w:tab w:val="left" w:pos="990"/>
        </w:tabs>
      </w:pPr>
    </w:p>
    <w:sectPr w:rsidR="00FA7BAF">
      <w:type w:val="continuous"/>
      <w:pgSz w:w="12240" w:h="15840"/>
      <w:pgMar w:top="1418" w:right="1134" w:bottom="1418" w:left="155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7D1EC" w14:textId="77777777" w:rsidR="00000000" w:rsidRDefault="00CC3323">
      <w:pPr>
        <w:spacing w:after="0" w:line="240" w:lineRule="auto"/>
      </w:pPr>
      <w:r>
        <w:separator/>
      </w:r>
    </w:p>
  </w:endnote>
  <w:endnote w:type="continuationSeparator" w:id="0">
    <w:p w14:paraId="0EE7870F" w14:textId="77777777" w:rsidR="00000000" w:rsidRDefault="00CC3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7" w14:textId="77777777" w:rsidR="00FA7BAF" w:rsidRDefault="00CC3323">
    <w:pPr>
      <w:spacing w:after="0" w:line="240" w:lineRule="auto"/>
      <w:jc w:val="right"/>
    </w:pPr>
    <w:r>
      <w:tab/>
    </w:r>
    <w:r>
      <w:tab/>
    </w:r>
    <w:r>
      <w:tab/>
    </w:r>
  </w:p>
  <w:p w14:paraId="00000118" w14:textId="77777777" w:rsidR="00FA7BAF" w:rsidRDefault="00FA7BAF">
    <w:pPr>
      <w:spacing w:after="0" w:line="240" w:lineRule="auto"/>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E" w14:textId="77777777" w:rsidR="00FA7BAF" w:rsidRDefault="00CC3323">
    <w:pPr>
      <w:pBdr>
        <w:top w:val="nil"/>
        <w:left w:val="nil"/>
        <w:bottom w:val="nil"/>
        <w:right w:val="nil"/>
        <w:between w:val="nil"/>
      </w:pBdr>
      <w:tabs>
        <w:tab w:val="center" w:pos="4252"/>
        <w:tab w:val="right" w:pos="8504"/>
      </w:tabs>
      <w:spacing w:after="0" w:line="240" w:lineRule="auto"/>
      <w:jc w:val="right"/>
      <w:rPr>
        <w:color w:val="000000"/>
        <w:sz w:val="20"/>
        <w:szCs w:val="20"/>
      </w:rPr>
    </w:pPr>
    <w:r>
      <w:rPr>
        <w:color w:val="000000"/>
        <w:sz w:val="20"/>
        <w:szCs w:val="20"/>
      </w:rPr>
      <w:t>GFPI-F-019 V3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8690F" w14:textId="77777777" w:rsidR="00000000" w:rsidRDefault="00CC3323">
      <w:pPr>
        <w:spacing w:after="0" w:line="240" w:lineRule="auto"/>
      </w:pPr>
      <w:r>
        <w:separator/>
      </w:r>
    </w:p>
  </w:footnote>
  <w:footnote w:type="continuationSeparator" w:id="0">
    <w:p w14:paraId="49D87864" w14:textId="77777777" w:rsidR="00000000" w:rsidRDefault="00CC3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F" w14:textId="77777777" w:rsidR="00FA7BAF" w:rsidRDefault="00FA7BAF">
    <w:pPr>
      <w:widowControl w:val="0"/>
      <w:pBdr>
        <w:top w:val="nil"/>
        <w:left w:val="nil"/>
        <w:bottom w:val="nil"/>
        <w:right w:val="nil"/>
        <w:between w:val="nil"/>
      </w:pBdr>
      <w:spacing w:after="0"/>
    </w:pPr>
  </w:p>
  <w:tbl>
    <w:tblPr>
      <w:tblStyle w:val="a3"/>
      <w:tblW w:w="11854" w:type="dxa"/>
      <w:tblInd w:w="-1784" w:type="dxa"/>
      <w:tblLayout w:type="fixed"/>
      <w:tblLook w:val="0400" w:firstRow="0" w:lastRow="0" w:firstColumn="0" w:lastColumn="0" w:noHBand="0" w:noVBand="1"/>
    </w:tblPr>
    <w:tblGrid>
      <w:gridCol w:w="1475"/>
      <w:gridCol w:w="10379"/>
    </w:tblGrid>
    <w:tr w:rsidR="00FA7BAF" w14:paraId="79128541" w14:textId="77777777">
      <w:trPr>
        <w:trHeight w:val="700"/>
      </w:trPr>
      <w:tc>
        <w:tcPr>
          <w:tcW w:w="1475" w:type="dxa"/>
          <w:vMerge w:val="restart"/>
          <w:tcBorders>
            <w:top w:val="nil"/>
            <w:left w:val="nil"/>
            <w:bottom w:val="nil"/>
            <w:right w:val="nil"/>
          </w:tcBorders>
          <w:shd w:val="clear" w:color="auto" w:fill="auto"/>
          <w:vAlign w:val="bottom"/>
        </w:tcPr>
        <w:p w14:paraId="00000110" w14:textId="77777777" w:rsidR="00FA7BAF" w:rsidRDefault="00FA7BAF">
          <w:pPr>
            <w:spacing w:after="0" w:line="240" w:lineRule="auto"/>
            <w:rPr>
              <w:color w:val="000000"/>
            </w:rPr>
          </w:pPr>
        </w:p>
        <w:p w14:paraId="00000111" w14:textId="77777777" w:rsidR="00FA7BAF" w:rsidRDefault="00FA7BAF">
          <w:pPr>
            <w:spacing w:after="0" w:line="240" w:lineRule="auto"/>
            <w:rPr>
              <w:color w:val="000000"/>
            </w:rPr>
          </w:pPr>
        </w:p>
      </w:tc>
      <w:tc>
        <w:tcPr>
          <w:tcW w:w="10379" w:type="dxa"/>
          <w:vMerge w:val="restart"/>
          <w:tcBorders>
            <w:top w:val="single" w:sz="8" w:space="0" w:color="000000"/>
            <w:left w:val="single" w:sz="4" w:space="0" w:color="000000"/>
            <w:bottom w:val="nil"/>
            <w:right w:val="single" w:sz="4" w:space="0" w:color="000000"/>
          </w:tcBorders>
          <w:shd w:val="clear" w:color="auto" w:fill="auto"/>
          <w:vAlign w:val="center"/>
        </w:tcPr>
        <w:p w14:paraId="00000112" w14:textId="77777777" w:rsidR="00FA7BAF" w:rsidRDefault="00CC3323">
          <w:pPr>
            <w:spacing w:after="0" w:line="240" w:lineRule="auto"/>
            <w:jc w:val="center"/>
            <w:rPr>
              <w:b/>
              <w:color w:val="000000"/>
              <w:sz w:val="24"/>
              <w:szCs w:val="24"/>
            </w:rPr>
          </w:pPr>
          <w:r>
            <w:rPr>
              <w:b/>
              <w:color w:val="000000"/>
              <w:sz w:val="24"/>
              <w:szCs w:val="24"/>
            </w:rPr>
            <w:t xml:space="preserve">SERVICIO NACIONAL DE APRENDIZAJE SENA </w:t>
          </w:r>
          <w:r>
            <w:rPr>
              <w:b/>
              <w:color w:val="000000"/>
              <w:sz w:val="24"/>
              <w:szCs w:val="24"/>
            </w:rPr>
            <w:br/>
            <w:t>Procedimiento de Desarrollo Curricular</w:t>
          </w:r>
          <w:r>
            <w:rPr>
              <w:noProof/>
            </w:rPr>
            <w:drawing>
              <wp:anchor distT="0" distB="0" distL="114300" distR="114300" simplePos="0" relativeHeight="251658240" behindDoc="0" locked="0" layoutInCell="1" hidden="0" allowOverlap="1" wp14:anchorId="2685CC05" wp14:editId="07777777">
                <wp:simplePos x="0" y="0"/>
                <wp:positionH relativeFrom="column">
                  <wp:posOffset>54613</wp:posOffset>
                </wp:positionH>
                <wp:positionV relativeFrom="paragraph">
                  <wp:posOffset>26669</wp:posOffset>
                </wp:positionV>
                <wp:extent cx="742950" cy="575310"/>
                <wp:effectExtent l="0" t="0" r="0" b="0"/>
                <wp:wrapNone/>
                <wp:docPr id="1" name="image1.jpg" descr="logo_membrete"/>
                <wp:cNvGraphicFramePr/>
                <a:graphic xmlns:a="http://schemas.openxmlformats.org/drawingml/2006/main">
                  <a:graphicData uri="http://schemas.openxmlformats.org/drawingml/2006/picture">
                    <pic:pic xmlns:pic="http://schemas.openxmlformats.org/drawingml/2006/picture">
                      <pic:nvPicPr>
                        <pic:cNvPr id="0" name="image1.jpg" descr="logo_membrete"/>
                        <pic:cNvPicPr preferRelativeResize="0"/>
                      </pic:nvPicPr>
                      <pic:blipFill>
                        <a:blip r:embed="rId1"/>
                        <a:srcRect/>
                        <a:stretch>
                          <a:fillRect/>
                        </a:stretch>
                      </pic:blipFill>
                      <pic:spPr>
                        <a:xfrm>
                          <a:off x="0" y="0"/>
                          <a:ext cx="742950" cy="575310"/>
                        </a:xfrm>
                        <a:prstGeom prst="rect">
                          <a:avLst/>
                        </a:prstGeom>
                        <a:ln/>
                      </pic:spPr>
                    </pic:pic>
                  </a:graphicData>
                </a:graphic>
              </wp:anchor>
            </w:drawing>
          </w:r>
        </w:p>
        <w:p w14:paraId="00000113" w14:textId="77777777" w:rsidR="00FA7BAF" w:rsidRDefault="00CC3323">
          <w:pPr>
            <w:spacing w:after="0" w:line="240" w:lineRule="auto"/>
            <w:jc w:val="center"/>
            <w:rPr>
              <w:b/>
              <w:color w:val="000000"/>
              <w:sz w:val="24"/>
              <w:szCs w:val="24"/>
            </w:rPr>
          </w:pPr>
          <w:r>
            <w:rPr>
              <w:b/>
            </w:rPr>
            <w:t>GUÍA DE APRENDIZAJE</w:t>
          </w:r>
          <w:r>
            <w:rPr>
              <w:color w:val="000000"/>
              <w:sz w:val="24"/>
              <w:szCs w:val="24"/>
            </w:rPr>
            <w:t xml:space="preserve"> </w:t>
          </w:r>
        </w:p>
      </w:tc>
    </w:tr>
    <w:tr w:rsidR="00FA7BAF" w14:paraId="672A6659" w14:textId="77777777">
      <w:trPr>
        <w:trHeight w:val="320"/>
      </w:trPr>
      <w:tc>
        <w:tcPr>
          <w:tcW w:w="1475" w:type="dxa"/>
          <w:vMerge/>
          <w:tcBorders>
            <w:top w:val="nil"/>
            <w:left w:val="nil"/>
            <w:bottom w:val="nil"/>
            <w:right w:val="nil"/>
          </w:tcBorders>
          <w:shd w:val="clear" w:color="auto" w:fill="auto"/>
          <w:vAlign w:val="bottom"/>
        </w:tcPr>
        <w:p w14:paraId="00000114" w14:textId="77777777" w:rsidR="00FA7BAF" w:rsidRDefault="00FA7BAF">
          <w:pPr>
            <w:widowControl w:val="0"/>
            <w:pBdr>
              <w:top w:val="nil"/>
              <w:left w:val="nil"/>
              <w:bottom w:val="nil"/>
              <w:right w:val="nil"/>
              <w:between w:val="nil"/>
            </w:pBdr>
            <w:spacing w:after="0"/>
            <w:jc w:val="left"/>
            <w:rPr>
              <w:b/>
              <w:color w:val="000000"/>
              <w:sz w:val="24"/>
              <w:szCs w:val="24"/>
            </w:rPr>
          </w:pPr>
        </w:p>
      </w:tc>
      <w:tc>
        <w:tcPr>
          <w:tcW w:w="10379" w:type="dxa"/>
          <w:vMerge/>
          <w:tcBorders>
            <w:top w:val="single" w:sz="8" w:space="0" w:color="000000"/>
            <w:left w:val="single" w:sz="4" w:space="0" w:color="000000"/>
            <w:bottom w:val="nil"/>
            <w:right w:val="single" w:sz="4" w:space="0" w:color="000000"/>
          </w:tcBorders>
          <w:shd w:val="clear" w:color="auto" w:fill="auto"/>
          <w:vAlign w:val="center"/>
        </w:tcPr>
        <w:p w14:paraId="00000115" w14:textId="77777777" w:rsidR="00FA7BAF" w:rsidRDefault="00FA7BAF">
          <w:pPr>
            <w:widowControl w:val="0"/>
            <w:pBdr>
              <w:top w:val="nil"/>
              <w:left w:val="nil"/>
              <w:bottom w:val="nil"/>
              <w:right w:val="nil"/>
              <w:between w:val="nil"/>
            </w:pBdr>
            <w:spacing w:after="0"/>
            <w:jc w:val="left"/>
            <w:rPr>
              <w:b/>
              <w:color w:val="000000"/>
              <w:sz w:val="24"/>
              <w:szCs w:val="24"/>
            </w:rPr>
          </w:pPr>
        </w:p>
      </w:tc>
    </w:tr>
  </w:tbl>
  <w:p w14:paraId="00000116" w14:textId="77777777" w:rsidR="00FA7BAF" w:rsidRDefault="00FA7BAF">
    <w:pPr>
      <w:pBdr>
        <w:top w:val="nil"/>
        <w:left w:val="nil"/>
        <w:bottom w:val="nil"/>
        <w:right w:val="nil"/>
        <w:between w:val="nil"/>
      </w:pBdr>
      <w:tabs>
        <w:tab w:val="left" w:pos="2263"/>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9" w14:textId="77777777" w:rsidR="00FA7BAF" w:rsidRDefault="00FA7BAF">
    <w:pPr>
      <w:pBdr>
        <w:top w:val="nil"/>
        <w:left w:val="nil"/>
        <w:bottom w:val="nil"/>
        <w:right w:val="nil"/>
        <w:between w:val="nil"/>
      </w:pBdr>
      <w:tabs>
        <w:tab w:val="left" w:pos="2263"/>
      </w:tabs>
      <w:spacing w:after="0" w:line="240" w:lineRule="auto"/>
      <w:rPr>
        <w:color w:val="000000"/>
      </w:rPr>
    </w:pPr>
  </w:p>
  <w:tbl>
    <w:tblPr>
      <w:tblStyle w:val="a4"/>
      <w:tblW w:w="105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69"/>
    </w:tblGrid>
    <w:tr w:rsidR="00FA7BAF" w14:paraId="113A54ED" w14:textId="77777777">
      <w:trPr>
        <w:trHeight w:val="1240"/>
        <w:jc w:val="center"/>
      </w:trPr>
      <w:tc>
        <w:tcPr>
          <w:tcW w:w="10569" w:type="dxa"/>
          <w:shd w:val="clear" w:color="auto" w:fill="auto"/>
          <w:vAlign w:val="center"/>
        </w:tcPr>
        <w:p w14:paraId="0000011A" w14:textId="77777777" w:rsidR="00FA7BAF" w:rsidRDefault="00CC3323">
          <w:pPr>
            <w:tabs>
              <w:tab w:val="center" w:pos="4252"/>
              <w:tab w:val="right" w:pos="8504"/>
            </w:tabs>
            <w:spacing w:after="0" w:line="240" w:lineRule="auto"/>
            <w:jc w:val="center"/>
            <w:rPr>
              <w:b/>
              <w:color w:val="000000"/>
              <w:sz w:val="24"/>
              <w:szCs w:val="24"/>
            </w:rPr>
          </w:pPr>
          <w:r>
            <w:rPr>
              <w:b/>
              <w:sz w:val="24"/>
              <w:szCs w:val="24"/>
            </w:rPr>
            <w:t>GESTIÓN DE FORMACIÓN PROFESIONAL INTEGRAL</w:t>
          </w:r>
          <w:r>
            <w:rPr>
              <w:noProof/>
            </w:rPr>
            <w:drawing>
              <wp:anchor distT="0" distB="0" distL="114300" distR="114300" simplePos="0" relativeHeight="251659264" behindDoc="0" locked="0" layoutInCell="1" hidden="0" allowOverlap="1" wp14:anchorId="520F0F52" wp14:editId="07777777">
                <wp:simplePos x="0" y="0"/>
                <wp:positionH relativeFrom="column">
                  <wp:posOffset>-31113</wp:posOffset>
                </wp:positionH>
                <wp:positionV relativeFrom="paragraph">
                  <wp:posOffset>22860</wp:posOffset>
                </wp:positionV>
                <wp:extent cx="571500" cy="571500"/>
                <wp:effectExtent l="0" t="0" r="0" b="0"/>
                <wp:wrapNone/>
                <wp:docPr id="4" name="image1.jpg" descr="logo_membrete"/>
                <wp:cNvGraphicFramePr/>
                <a:graphic xmlns:a="http://schemas.openxmlformats.org/drawingml/2006/main">
                  <a:graphicData uri="http://schemas.openxmlformats.org/drawingml/2006/picture">
                    <pic:pic xmlns:pic="http://schemas.openxmlformats.org/drawingml/2006/picture">
                      <pic:nvPicPr>
                        <pic:cNvPr id="0" name="image1.jpg" descr="logo_membrete"/>
                        <pic:cNvPicPr preferRelativeResize="0"/>
                      </pic:nvPicPr>
                      <pic:blipFill>
                        <a:blip r:embed="rId1"/>
                        <a:srcRect/>
                        <a:stretch>
                          <a:fillRect/>
                        </a:stretch>
                      </pic:blipFill>
                      <pic:spPr>
                        <a:xfrm>
                          <a:off x="0" y="0"/>
                          <a:ext cx="571500" cy="571500"/>
                        </a:xfrm>
                        <a:prstGeom prst="rect">
                          <a:avLst/>
                        </a:prstGeom>
                        <a:ln/>
                      </pic:spPr>
                    </pic:pic>
                  </a:graphicData>
                </a:graphic>
              </wp:anchor>
            </w:drawing>
          </w:r>
        </w:p>
        <w:p w14:paraId="0000011B" w14:textId="77777777" w:rsidR="00FA7BAF" w:rsidRDefault="00CC3323">
          <w:pPr>
            <w:spacing w:after="0" w:line="240" w:lineRule="auto"/>
            <w:jc w:val="center"/>
            <w:rPr>
              <w:b/>
              <w:color w:val="000000"/>
              <w:sz w:val="24"/>
              <w:szCs w:val="24"/>
            </w:rPr>
          </w:pPr>
          <w:r>
            <w:rPr>
              <w:b/>
              <w:color w:val="000000"/>
              <w:sz w:val="24"/>
              <w:szCs w:val="24"/>
            </w:rPr>
            <w:t>PROCEDIMIENTO DESARROLLO CURRICULAR</w:t>
          </w:r>
        </w:p>
        <w:p w14:paraId="0000011C" w14:textId="77777777" w:rsidR="00FA7BAF" w:rsidRDefault="00CC3323">
          <w:pPr>
            <w:spacing w:after="0" w:line="240" w:lineRule="auto"/>
            <w:jc w:val="center"/>
            <w:rPr>
              <w:b/>
              <w:color w:val="000000"/>
              <w:sz w:val="24"/>
              <w:szCs w:val="24"/>
            </w:rPr>
          </w:pPr>
          <w:r>
            <w:rPr>
              <w:b/>
              <w:sz w:val="24"/>
              <w:szCs w:val="24"/>
            </w:rPr>
            <w:t>GUÍA DE APRENDIZAJE</w:t>
          </w:r>
        </w:p>
      </w:tc>
    </w:tr>
  </w:tbl>
  <w:p w14:paraId="0000011D" w14:textId="77777777" w:rsidR="00FA7BAF" w:rsidRDefault="00FA7BAF">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71639"/>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E48D8D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98D8DF7"/>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C481A6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EAAD268"/>
    <w:multiLevelType w:val="multilevel"/>
    <w:tmpl w:val="FFFFFFFF"/>
    <w:lvl w:ilvl="0">
      <w:start w:val="1"/>
      <w:numFmt w:val="upperLetter"/>
      <w:lvlText w:val="%1."/>
      <w:lvlJc w:val="left"/>
      <w:pPr>
        <w:ind w:left="720" w:hanging="360"/>
      </w:pPr>
      <w:rPr>
        <w:rFonts w:ascii="Calibri" w:eastAsia="Calibri" w:hAnsi="Calibri" w:cs="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E043A77"/>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2F1C6E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359013C"/>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021F6CB"/>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2532179">
    <w:abstractNumId w:val="5"/>
  </w:num>
  <w:num w:numId="2" w16cid:durableId="1299651135">
    <w:abstractNumId w:val="8"/>
  </w:num>
  <w:num w:numId="3" w16cid:durableId="1777167887">
    <w:abstractNumId w:val="3"/>
  </w:num>
  <w:num w:numId="4" w16cid:durableId="1806005222">
    <w:abstractNumId w:val="4"/>
  </w:num>
  <w:num w:numId="5" w16cid:durableId="89006504">
    <w:abstractNumId w:val="2"/>
  </w:num>
  <w:num w:numId="6" w16cid:durableId="702218648">
    <w:abstractNumId w:val="6"/>
  </w:num>
  <w:num w:numId="7" w16cid:durableId="1517889278">
    <w:abstractNumId w:val="0"/>
  </w:num>
  <w:num w:numId="8" w16cid:durableId="1514344580">
    <w:abstractNumId w:val="1"/>
  </w:num>
  <w:num w:numId="9" w16cid:durableId="1656061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BAF"/>
    <w:rsid w:val="00CC3323"/>
    <w:rsid w:val="00FA7BA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71B557D"/>
  <w15:docId w15:val="{4BCD3501-02C2-4582-9E96-62E6EC9C3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aliases w:val="Default Paragraph Font"/>
    <w:uiPriority w:val="1"/>
    <w:semiHidden/>
    <w:unhideWhenUsed/>
  </w:style>
  <w:style w:type="table" w:default="1" w:styleId="Tablanormal">
    <w:name w:val="Normal Table"/>
    <w:aliases w:val="Table Normal"/>
    <w:uiPriority w:val="99"/>
    <w:semiHidden/>
    <w:unhideWhenUsed/>
    <w:tblPr>
      <w:tblInd w:w="0" w:type="dxa"/>
      <w:tblCellMar>
        <w:top w:w="0" w:type="dxa"/>
        <w:left w:w="108" w:type="dxa"/>
        <w:bottom w:w="0" w:type="dxa"/>
        <w:right w:w="108" w:type="dxa"/>
      </w:tblCellMar>
    </w:tblPr>
  </w:style>
  <w:style w:type="numbering" w:default="1" w:styleId="Sinlista">
    <w:name w:val="No List"/>
    <w:aliases w:val="No List"/>
    <w:uiPriority w:val="99"/>
    <w:semiHidden/>
    <w:unhideWhenUsed/>
  </w:style>
  <w:style w:type="paragraph" w:styleId="Ttulo">
    <w:name w:val="Title"/>
    <w:basedOn w:val="Normal"/>
    <w:next w:val="Normal"/>
    <w:uiPriority w:val="10"/>
    <w:qFormat/>
    <w:pPr>
      <w:spacing w:after="0" w:line="240" w:lineRule="auto"/>
      <w:jc w:val="center"/>
    </w:pPr>
    <w:rPr>
      <w:rFonts w:ascii="Times New Roman" w:eastAsia="Times New Roman" w:hAnsi="Times New Roman" w:cs="Times New Roman"/>
      <w:sz w:val="24"/>
      <w:szCs w:val="24"/>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pPr>
      <w:jc w:val="both"/>
    </w:pPr>
    <w:rPr>
      <w:rFonts w:ascii="Times New Roman" w:eastAsia="Times New Roman" w:hAnsi="Times New Roman" w:cs="Times New Roman"/>
    </w:rPr>
    <w:tblPr>
      <w:tblStyleRowBandSize w:val="1"/>
      <w:tblStyleColBandSize w:val="1"/>
      <w:tblCellMar>
        <w:left w:w="70" w:type="dxa"/>
        <w:right w:w="70" w:type="dxa"/>
      </w:tblCellMar>
    </w:tblPr>
  </w:style>
  <w:style w:type="table" w:customStyle="1" w:styleId="a0">
    <w:basedOn w:val="Tablanormal"/>
    <w:pPr>
      <w:jc w:val="both"/>
    </w:pPr>
    <w:rPr>
      <w:rFonts w:ascii="Times New Roman" w:eastAsia="Times New Roman" w:hAnsi="Times New Roman" w:cs="Times New Roman"/>
    </w:rPr>
    <w:tblPr>
      <w:tblStyleRowBandSize w:val="1"/>
      <w:tblStyleColBandSize w:val="1"/>
      <w:tblCellMar>
        <w:left w:w="70" w:type="dxa"/>
        <w:right w:w="70" w:type="dxa"/>
      </w:tblCellMar>
    </w:tblPr>
  </w:style>
  <w:style w:type="table" w:customStyle="1" w:styleId="a1">
    <w:basedOn w:val="Tablanormal"/>
    <w:pPr>
      <w:jc w:val="both"/>
    </w:pPr>
    <w:rPr>
      <w:rFonts w:ascii="Times New Roman" w:eastAsia="Times New Roman" w:hAnsi="Times New Roman" w:cs="Times New Roman"/>
    </w:rPr>
    <w:tblPr>
      <w:tblStyleRowBandSize w:val="1"/>
      <w:tblStyleColBandSize w:val="1"/>
      <w:tblCellMar>
        <w:left w:w="70" w:type="dxa"/>
        <w:right w:w="70" w:type="dxa"/>
      </w:tblCellMar>
    </w:tblPr>
  </w:style>
  <w:style w:type="table" w:customStyle="1" w:styleId="a2">
    <w:basedOn w:val="Tablanormal"/>
    <w:pPr>
      <w:jc w:val="both"/>
    </w:pPr>
    <w:rPr>
      <w:rFonts w:ascii="Times New Roman" w:eastAsia="Times New Roman" w:hAnsi="Times New Roman" w:cs="Times New Roman"/>
    </w:rPr>
    <w:tblPr>
      <w:tblStyleRowBandSize w:val="1"/>
      <w:tblStyleColBandSize w:val="1"/>
      <w:tblCellMar>
        <w:left w:w="70" w:type="dxa"/>
        <w:right w:w="70" w:type="dxa"/>
      </w:tblCellMar>
    </w:tblPr>
  </w:style>
  <w:style w:type="table" w:customStyle="1" w:styleId="a3">
    <w:basedOn w:val="Tablanormal"/>
    <w:pPr>
      <w:jc w:val="both"/>
    </w:pPr>
    <w:rPr>
      <w:rFonts w:ascii="Times New Roman" w:eastAsia="Times New Roman" w:hAnsi="Times New Roman" w:cs="Times New Roman"/>
    </w:rPr>
    <w:tblPr>
      <w:tblStyleRowBandSize w:val="1"/>
      <w:tblStyleColBandSize w:val="1"/>
      <w:tblCellMar>
        <w:left w:w="70" w:type="dxa"/>
        <w:right w:w="70" w:type="dxa"/>
      </w:tblCellMar>
    </w:tblPr>
  </w:style>
  <w:style w:type="table" w:customStyle="1" w:styleId="a4">
    <w:basedOn w:val="Tablanormal"/>
    <w:pPr>
      <w:jc w:val="both"/>
    </w:pPr>
    <w:rPr>
      <w:rFonts w:ascii="Times New Roman" w:eastAsia="Times New Roman" w:hAnsi="Times New Roman" w:cs="Times New Roman"/>
    </w:rPr>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youtube.com/watch?v=l2IvsCARwKc" TargetMode="External"/><Relationship Id="rId18" Type="http://schemas.openxmlformats.org/officeDocument/2006/relationships/hyperlink" Target="http://www.myopenlab.org"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youtube.com/watch?v=l2IvsCARwKc" TargetMode="External"/><Relationship Id="rId17" Type="http://schemas.openxmlformats.org/officeDocument/2006/relationships/hyperlink" Target="http://www.tourdigital.net/SimuladorTTLconEscenarios.htm" TargetMode="External"/><Relationship Id="rId2" Type="http://schemas.openxmlformats.org/officeDocument/2006/relationships/customXml" Target="../customXml/item2.xml"/><Relationship Id="rId16" Type="http://schemas.openxmlformats.org/officeDocument/2006/relationships/hyperlink" Target="http://www.edudevices.com.ar/articulos_digitales.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youtube.com/watch?v=GGRWXKhxIqg"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eblab.deusto.es/website/boole_deusto.html"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AFC863E2DF5F24FA1275B90EDE1C421" ma:contentTypeVersion="14" ma:contentTypeDescription="Crear nuevo documento." ma:contentTypeScope="" ma:versionID="7124386c6183a40941e1fec3c2b285e1">
  <xsd:schema xmlns:xsd="http://www.w3.org/2001/XMLSchema" xmlns:xs="http://www.w3.org/2001/XMLSchema" xmlns:p="http://schemas.microsoft.com/office/2006/metadata/properties" xmlns:ns2="ed2e345c-07b6-460f-b51d-fe0aa9edd406" xmlns:ns3="193512f2-10a2-4bdd-9eaf-ebfad8d5f97d" targetNamespace="http://schemas.microsoft.com/office/2006/metadata/properties" ma:root="true" ma:fieldsID="637196960a09df3a3ad6228181df8587" ns2:_="" ns3:_="">
    <xsd:import namespace="ed2e345c-07b6-460f-b51d-fe0aa9edd406"/>
    <xsd:import namespace="193512f2-10a2-4bdd-9eaf-ebfad8d5f97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e345c-07b6-460f-b51d-fe0aa9edd4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3512f2-10a2-4bdd-9eaf-ebfad8d5f9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6860c32-f556-405f-9d67-ebb1704934f6}" ma:internalName="TaxCatchAll" ma:showField="CatchAllData" ma:web="193512f2-10a2-4bdd-9eaf-ebfad8d5f97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93512f2-10a2-4bdd-9eaf-ebfad8d5f97d" xsi:nil="true"/>
    <lcf76f155ced4ddcb4097134ff3c332f xmlns="ed2e345c-07b6-460f-b51d-fe0aa9edd4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CA8BCC-4F3F-4148-9D5B-94FB1A650649}">
  <ds:schemaRefs>
    <ds:schemaRef ds:uri="http://schemas.microsoft.com/sharepoint/v3/contenttype/forms"/>
  </ds:schemaRefs>
</ds:datastoreItem>
</file>

<file path=customXml/itemProps2.xml><?xml version="1.0" encoding="utf-8"?>
<ds:datastoreItem xmlns:ds="http://schemas.openxmlformats.org/officeDocument/2006/customXml" ds:itemID="{01A93C67-DD14-49A5-8DE1-6AE57B473F34}"/>
</file>

<file path=customXml/itemProps3.xml><?xml version="1.0" encoding="utf-8"?>
<ds:datastoreItem xmlns:ds="http://schemas.openxmlformats.org/officeDocument/2006/customXml" ds:itemID="{BF9F85DC-8CD3-4725-A865-2F57597C167C}">
  <ds:schemaRefs>
    <ds:schemaRef ds:uri="http://schemas.microsoft.com/office/2006/metadata/properties"/>
    <ds:schemaRef ds:uri="http://schemas.microsoft.com/office/infopath/2007/PartnerControls"/>
    <ds:schemaRef ds:uri="193512f2-10a2-4bdd-9eaf-ebfad8d5f97d"/>
    <ds:schemaRef ds:uri="ed2e345c-07b6-460f-b51d-fe0aa9edd40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2848</Words>
  <Characters>15669</Characters>
  <Application>Microsoft Office Word</Application>
  <DocSecurity>0</DocSecurity>
  <Lines>130</Lines>
  <Paragraphs>36</Paragraphs>
  <ScaleCrop>false</ScaleCrop>
  <Company/>
  <LinksUpToDate>false</LinksUpToDate>
  <CharactersWithSpaces>18481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Cesar Augusto Gonzalez Tobar</cp:lastModifiedBy>
  <cp:revision>1</cp:revision>
  <dcterms:created xsi:type="dcterms:W3CDTF">2022-09-01T12:22:00Z</dcterms:created>
  <dcterms:modified xsi:type="dcterms:W3CDTF">2022-09-01T12:22:00Z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0x010100DAFC863E2DF5F24FA1275B90EDE1C421</vt:lpwstr>
  </property>
  <property fmtid="{D5CDD505-2E9C-101B-9397-08002B2CF9AE}" pid="3" name="MSIP_Label_1299739c-ad3d-4908-806e-4d91151a6e13_Enabled">
    <vt:lpwstr>true</vt:lpwstr>
  </property>
  <property fmtid="{D5CDD505-2E9C-101B-9397-08002B2CF9AE}" pid="4" name="MSIP_Label_1299739c-ad3d-4908-806e-4d91151a6e13_SetDate">
    <vt:lpwstr>2022-09-01T12:22:07Z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5778aa36-9fff-4afe-9fe5-43b787f14dd8</vt:lpwstr>
  </property>
  <property fmtid="{D5CDD505-2E9C-101B-9397-08002B2CF9AE}" pid="9" name="MSIP_Label_1299739c-ad3d-4908-806e-4d91151a6e13_ContentBits">
    <vt:lpwstr>0</vt:lpwstr>
  </property>
  <property fmtid="{D5CDD505-2E9C-101B-9397-08002B2CF9AE}" pid="10" name="MediaServiceImageTags">
    <vt:lpwstr/>
  </property>
</Properties>
</file>